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62DD" w14:textId="27026FA6" w:rsidR="003C5D1B" w:rsidRPr="00160693" w:rsidRDefault="00496718" w:rsidP="003C5D1B">
      <w:pPr>
        <w:ind w:firstLine="709"/>
        <w:rPr>
          <w:rFonts w:eastAsia="PMingLiU"/>
          <w:sz w:val="28"/>
          <w:szCs w:val="28"/>
          <w:lang w:eastAsia="zh-CN"/>
        </w:rPr>
      </w:pPr>
      <w:r w:rsidRPr="00160693">
        <w:rPr>
          <w:noProof/>
        </w:rPr>
        <mc:AlternateContent>
          <mc:Choice Requires="wps">
            <w:drawing>
              <wp:anchor distT="0" distB="0" distL="114300" distR="114300" simplePos="0" relativeHeight="251659264" behindDoc="1" locked="0" layoutInCell="1" allowOverlap="1" wp14:anchorId="0C60B5C3" wp14:editId="459C0073">
                <wp:simplePos x="0" y="0"/>
                <wp:positionH relativeFrom="column">
                  <wp:posOffset>-311785</wp:posOffset>
                </wp:positionH>
                <wp:positionV relativeFrom="paragraph">
                  <wp:posOffset>-48895</wp:posOffset>
                </wp:positionV>
                <wp:extent cx="6299200" cy="751205"/>
                <wp:effectExtent l="0" t="0" r="2540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751205"/>
                        </a:xfrm>
                        <a:prstGeom prst="rect">
                          <a:avLst/>
                        </a:prstGeom>
                        <a:solidFill>
                          <a:srgbClr val="FFFFFF"/>
                        </a:solidFill>
                        <a:ln w="9525">
                          <a:solidFill>
                            <a:srgbClr val="000000"/>
                          </a:solidFill>
                          <a:miter lim="800000"/>
                          <a:headEnd/>
                          <a:tailEnd/>
                        </a:ln>
                      </wps:spPr>
                      <wps:txbx>
                        <w:txbxContent>
                          <w:p w14:paraId="509AEA31" w14:textId="77777777" w:rsidR="003C5D1B" w:rsidRDefault="003C5D1B" w:rsidP="003C5D1B">
                            <w:pPr>
                              <w:jc w:val="center"/>
                              <w:rPr>
                                <w:b/>
                                <w:sz w:val="26"/>
                                <w:szCs w:val="48"/>
                                <w:lang w:val="pt-BR"/>
                              </w:rPr>
                            </w:pPr>
                          </w:p>
                          <w:p w14:paraId="62172F24" w14:textId="53896434" w:rsidR="003C5D1B" w:rsidRDefault="00496718" w:rsidP="003C5D1B">
                            <w:pPr>
                              <w:jc w:val="center"/>
                              <w:rPr>
                                <w:b/>
                                <w:sz w:val="48"/>
                                <w:szCs w:val="48"/>
                                <w:lang w:val="ro-RO"/>
                              </w:rPr>
                            </w:pPr>
                            <w:r>
                              <w:rPr>
                                <w:b/>
                                <w:sz w:val="48"/>
                                <w:szCs w:val="48"/>
                                <w:lang w:val="pl-PL"/>
                              </w:rPr>
                              <w:t xml:space="preserve">PUBLIC </w:t>
                            </w:r>
                            <w:r w:rsidR="00723FD6">
                              <w:rPr>
                                <w:b/>
                                <w:sz w:val="48"/>
                                <w:szCs w:val="48"/>
                                <w:lang w:val="pl-PL"/>
                              </w:rPr>
                              <w:t>TENDER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0B5C3" id="_x0000_t202" coordsize="21600,21600" o:spt="202" path="m,l,21600r21600,l21600,xe">
                <v:stroke joinstyle="miter"/>
                <v:path gradientshapeok="t" o:connecttype="rect"/>
              </v:shapetype>
              <v:shape id="Text Box 8" o:spid="_x0000_s1026" type="#_x0000_t202" style="position:absolute;left:0;text-align:left;margin-left:-24.55pt;margin-top:-3.85pt;width:496pt;height:5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">
                <v:textbox>
                  <w:txbxContent>
                    <w:p w14:paraId="509AEA31" w14:textId="77777777" w:rsidR="003C5D1B" w:rsidRDefault="003C5D1B" w:rsidP="003C5D1B">
                      <w:pPr>
                        <w:jc w:val="center"/>
                        <w:rPr>
                          <w:b/>
                          <w:sz w:val="26"/>
                          <w:szCs w:val="48"/>
                          <w:lang w:val="pt-BR"/>
                        </w:rPr>
                      </w:pPr>
                    </w:p>
                    <w:p w14:paraId="62172F24" w14:textId="53896434" w:rsidR="003C5D1B" w:rsidRDefault="00496718" w:rsidP="003C5D1B">
                      <w:pPr>
                        <w:jc w:val="center"/>
                        <w:rPr>
                          <w:b/>
                          <w:sz w:val="48"/>
                          <w:szCs w:val="48"/>
                          <w:lang w:val="ro-RO"/>
                        </w:rPr>
                      </w:pPr>
                      <w:r>
                        <w:rPr>
                          <w:b/>
                          <w:sz w:val="48"/>
                          <w:szCs w:val="48"/>
                          <w:lang w:val="pl-PL"/>
                        </w:rPr>
                        <w:t xml:space="preserve">PUBLIC </w:t>
                      </w:r>
                      <w:r w:rsidR="00723FD6">
                        <w:rPr>
                          <w:b/>
                          <w:sz w:val="48"/>
                          <w:szCs w:val="48"/>
                          <w:lang w:val="pl-PL"/>
                        </w:rPr>
                        <w:t>TENDER</w:t>
                      </w:r>
                    </w:p>
                  </w:txbxContent>
                </v:textbox>
              </v:shape>
            </w:pict>
          </mc:Fallback>
        </mc:AlternateContent>
      </w:r>
      <w:r w:rsidR="004C79D3" w:rsidRPr="00160693">
        <w:rPr>
          <w:rFonts w:ascii="Calibri" w:hAnsi="Calibri"/>
          <w:noProof/>
        </w:rPr>
        <w:drawing>
          <wp:anchor distT="0" distB="0" distL="114300" distR="114300" simplePos="0" relativeHeight="251662336" behindDoc="1" locked="0" layoutInCell="1" allowOverlap="1" wp14:anchorId="5A659B50" wp14:editId="37DBD009">
            <wp:simplePos x="0" y="0"/>
            <wp:positionH relativeFrom="column">
              <wp:posOffset>-37465</wp:posOffset>
            </wp:positionH>
            <wp:positionV relativeFrom="paragraph">
              <wp:posOffset>-180975</wp:posOffset>
            </wp:positionV>
            <wp:extent cx="621030" cy="682625"/>
            <wp:effectExtent l="0" t="0" r="762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CA24E" w14:textId="71B68940" w:rsidR="003C5D1B" w:rsidRPr="00160693" w:rsidRDefault="003C5D1B" w:rsidP="004C79D3">
      <w:pPr>
        <w:ind w:firstLine="0"/>
        <w:rPr>
          <w:rFonts w:eastAsia="PMingLiU"/>
          <w:sz w:val="28"/>
          <w:szCs w:val="28"/>
          <w:lang w:eastAsia="zh-CN"/>
        </w:rPr>
      </w:pPr>
    </w:p>
    <w:p w14:paraId="51FB8B70" w14:textId="77777777" w:rsidR="003C5D1B" w:rsidRPr="00160693" w:rsidRDefault="003C5D1B" w:rsidP="003C5D1B">
      <w:pPr>
        <w:ind w:firstLine="709"/>
        <w:rPr>
          <w:rFonts w:eastAsia="PMingLiU"/>
          <w:sz w:val="28"/>
          <w:szCs w:val="28"/>
          <w:lang w:eastAsia="zh-CN"/>
        </w:rPr>
      </w:pPr>
    </w:p>
    <w:p w14:paraId="3A212054" w14:textId="77777777" w:rsidR="003C5D1B" w:rsidRPr="00160693" w:rsidRDefault="003C5D1B" w:rsidP="003C5D1B">
      <w:pPr>
        <w:ind w:firstLine="709"/>
        <w:rPr>
          <w:rFonts w:eastAsia="PMingLiU"/>
          <w:sz w:val="28"/>
          <w:szCs w:val="28"/>
          <w:lang w:eastAsia="zh-CN"/>
        </w:rPr>
      </w:pPr>
    </w:p>
    <w:p w14:paraId="23E20BC9" w14:textId="77777777" w:rsidR="003C5D1B" w:rsidRPr="00160693" w:rsidRDefault="0077055C" w:rsidP="003C5D1B">
      <w:pPr>
        <w:ind w:firstLine="709"/>
        <w:rPr>
          <w:rFonts w:eastAsia="PMingLiU"/>
          <w:sz w:val="28"/>
          <w:szCs w:val="28"/>
          <w:lang w:eastAsia="zh-CN"/>
        </w:rPr>
      </w:pPr>
      <w:r w:rsidRPr="00160693">
        <w:rPr>
          <w:noProof/>
        </w:rPr>
        <mc:AlternateContent>
          <mc:Choice Requires="wps">
            <w:drawing>
              <wp:anchor distT="0" distB="0" distL="114300" distR="114300" simplePos="0" relativeHeight="251661312" behindDoc="0" locked="0" layoutInCell="1" allowOverlap="1" wp14:anchorId="58A24EEB" wp14:editId="65BA7080">
                <wp:simplePos x="0" y="0"/>
                <wp:positionH relativeFrom="column">
                  <wp:posOffset>2988789</wp:posOffset>
                </wp:positionH>
                <wp:positionV relativeFrom="paragraph">
                  <wp:posOffset>95442</wp:posOffset>
                </wp:positionV>
                <wp:extent cx="2969404" cy="877570"/>
                <wp:effectExtent l="0" t="0" r="21590"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404" cy="877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52C80" id="Rectangle 3" o:spid="_x0000_s1026" style="position:absolute;margin-left:235.35pt;margin-top:7.5pt;width:233.8pt;height:6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oNIgIAADw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"/>
            </w:pict>
          </mc:Fallback>
        </mc:AlternateContent>
      </w:r>
    </w:p>
    <w:p w14:paraId="31EAEC9F" w14:textId="2161CF6B" w:rsidR="003C5D1B" w:rsidRPr="00160693" w:rsidRDefault="003C5D1B" w:rsidP="003C5D1B">
      <w:pPr>
        <w:ind w:firstLine="709"/>
        <w:rPr>
          <w:rFonts w:eastAsia="PMingLiU"/>
          <w:sz w:val="28"/>
          <w:szCs w:val="28"/>
          <w:lang w:eastAsia="zh-CN"/>
        </w:rPr>
      </w:pPr>
    </w:p>
    <w:p w14:paraId="1C8457FF" w14:textId="77777777" w:rsidR="003C5D1B" w:rsidRPr="00160693" w:rsidRDefault="003C5D1B" w:rsidP="003C5D1B">
      <w:pPr>
        <w:ind w:firstLine="709"/>
        <w:rPr>
          <w:rFonts w:eastAsia="PMingLiU"/>
          <w:sz w:val="28"/>
          <w:szCs w:val="28"/>
          <w:lang w:eastAsia="zh-CN"/>
        </w:rPr>
      </w:pPr>
    </w:p>
    <w:p w14:paraId="1C308903" w14:textId="77777777" w:rsidR="003C5D1B" w:rsidRPr="00160693" w:rsidRDefault="003C5D1B" w:rsidP="003C5D1B">
      <w:pPr>
        <w:ind w:firstLine="709"/>
        <w:rPr>
          <w:rFonts w:eastAsia="PMingLiU"/>
          <w:sz w:val="28"/>
          <w:szCs w:val="28"/>
          <w:lang w:eastAsia="zh-CN"/>
        </w:rPr>
      </w:pPr>
    </w:p>
    <w:p w14:paraId="0D04F47C" w14:textId="77777777" w:rsidR="003C5D1B" w:rsidRPr="00160693" w:rsidRDefault="003C5D1B" w:rsidP="003C5D1B">
      <w:pPr>
        <w:ind w:firstLine="709"/>
        <w:rPr>
          <w:rFonts w:eastAsia="PMingLiU"/>
          <w:sz w:val="28"/>
          <w:szCs w:val="28"/>
          <w:lang w:eastAsia="zh-CN"/>
        </w:rPr>
      </w:pPr>
    </w:p>
    <w:p w14:paraId="1223FBF6" w14:textId="77777777" w:rsidR="003C5D1B" w:rsidRPr="00160693" w:rsidRDefault="003C5D1B" w:rsidP="0077055C">
      <w:pPr>
        <w:ind w:firstLine="0"/>
        <w:rPr>
          <w:rFonts w:eastAsia="PMingLiU"/>
          <w:b/>
          <w:caps/>
          <w:sz w:val="28"/>
          <w:szCs w:val="28"/>
          <w:lang w:eastAsia="zh-CN"/>
        </w:rPr>
      </w:pPr>
    </w:p>
    <w:p w14:paraId="0985C7B7" w14:textId="443296D7" w:rsidR="003C5D1B" w:rsidRPr="00160693" w:rsidRDefault="00496718" w:rsidP="003C5D1B">
      <w:pPr>
        <w:ind w:firstLine="0"/>
        <w:jc w:val="center"/>
        <w:rPr>
          <w:rFonts w:eastAsia="PMingLiU"/>
          <w:b/>
          <w:sz w:val="28"/>
          <w:szCs w:val="28"/>
          <w:lang w:eastAsia="zh-CN"/>
        </w:rPr>
      </w:pPr>
      <w:r w:rsidRPr="00160693">
        <w:rPr>
          <w:rFonts w:eastAsia="PMingLiU"/>
          <w:b/>
          <w:caps/>
          <w:sz w:val="28"/>
          <w:szCs w:val="28"/>
          <w:lang w:eastAsia="zh-CN"/>
        </w:rPr>
        <w:t>agreement</w:t>
      </w:r>
      <w:r w:rsidRPr="00160693">
        <w:rPr>
          <w:rFonts w:eastAsia="PMingLiU"/>
          <w:b/>
          <w:sz w:val="28"/>
          <w:szCs w:val="28"/>
          <w:lang w:eastAsia="zh-CN"/>
        </w:rPr>
        <w:t xml:space="preserve"> no</w:t>
      </w:r>
      <w:r w:rsidR="003C5D1B" w:rsidRPr="00160693">
        <w:rPr>
          <w:rFonts w:eastAsia="PMingLiU"/>
          <w:b/>
          <w:sz w:val="28"/>
          <w:szCs w:val="28"/>
          <w:lang w:eastAsia="zh-CN"/>
        </w:rPr>
        <w:t>.  _________</w:t>
      </w:r>
    </w:p>
    <w:p w14:paraId="3D56CE80" w14:textId="1752000C" w:rsidR="00496718" w:rsidRPr="00160693" w:rsidRDefault="00496718" w:rsidP="00B12616">
      <w:pPr>
        <w:ind w:firstLine="0"/>
        <w:jc w:val="center"/>
        <w:rPr>
          <w:rFonts w:eastAsia="PMingLiU"/>
          <w:b/>
          <w:bCs/>
          <w:i/>
          <w:iCs/>
          <w:sz w:val="28"/>
          <w:szCs w:val="28"/>
          <w:lang w:eastAsia="zh-CN"/>
        </w:rPr>
      </w:pPr>
      <w:r w:rsidRPr="00160693">
        <w:rPr>
          <w:rFonts w:eastAsia="PMingLiU"/>
          <w:b/>
          <w:bCs/>
          <w:i/>
          <w:iCs/>
          <w:sz w:val="28"/>
          <w:szCs w:val="28"/>
          <w:lang w:eastAsia="zh-CN"/>
        </w:rPr>
        <w:t xml:space="preserve">On Procurement of anti – COVID-19 vaccine for use within </w:t>
      </w:r>
    </w:p>
    <w:p w14:paraId="2560F721" w14:textId="378D287B" w:rsidR="00B12616" w:rsidRPr="00160693" w:rsidRDefault="00496718" w:rsidP="00B12616">
      <w:pPr>
        <w:ind w:firstLine="0"/>
        <w:jc w:val="center"/>
        <w:rPr>
          <w:rFonts w:eastAsia="PMingLiU"/>
          <w:b/>
          <w:sz w:val="28"/>
          <w:szCs w:val="28"/>
          <w:lang w:eastAsia="zh-CN"/>
        </w:rPr>
      </w:pPr>
      <w:r w:rsidRPr="00160693">
        <w:rPr>
          <w:rFonts w:eastAsia="PMingLiU"/>
          <w:b/>
          <w:bCs/>
          <w:i/>
          <w:iCs/>
          <w:sz w:val="28"/>
          <w:szCs w:val="28"/>
          <w:lang w:eastAsia="zh-CN"/>
        </w:rPr>
        <w:t>the COVID-19 national immunization plan</w:t>
      </w:r>
    </w:p>
    <w:p w14:paraId="15B3EB88" w14:textId="550A55DE" w:rsidR="003C5D1B" w:rsidRPr="00160693" w:rsidRDefault="003C5D1B" w:rsidP="003C5D1B">
      <w:pPr>
        <w:ind w:firstLine="0"/>
        <w:rPr>
          <w:rFonts w:eastAsia="PMingLiU"/>
          <w:b/>
          <w:sz w:val="28"/>
          <w:szCs w:val="28"/>
          <w:lang w:eastAsia="zh-CN"/>
        </w:rPr>
      </w:pPr>
      <w:r w:rsidRPr="00160693">
        <w:rPr>
          <w:rFonts w:eastAsia="PMingLiU"/>
          <w:b/>
          <w:sz w:val="28"/>
          <w:szCs w:val="28"/>
          <w:lang w:eastAsia="zh-CN"/>
        </w:rPr>
        <w:t>____ ___________</w:t>
      </w:r>
      <w:r w:rsidR="00160693" w:rsidRPr="00160693">
        <w:rPr>
          <w:rFonts w:eastAsia="PMingLiU"/>
          <w:b/>
          <w:sz w:val="28"/>
          <w:szCs w:val="28"/>
          <w:lang w:eastAsia="zh-CN"/>
        </w:rPr>
        <w:t>_</w:t>
      </w:r>
      <w:r w:rsidR="00160693" w:rsidRPr="00160693">
        <w:rPr>
          <w:rFonts w:eastAsia="PMingLiU"/>
          <w:sz w:val="28"/>
          <w:szCs w:val="28"/>
          <w:lang w:eastAsia="zh-CN"/>
        </w:rPr>
        <w:t xml:space="preserve"> </w:t>
      </w:r>
      <w:r w:rsidR="00160693" w:rsidRPr="00160693">
        <w:rPr>
          <w:rFonts w:eastAsia="PMingLiU"/>
          <w:b/>
          <w:sz w:val="28"/>
          <w:szCs w:val="28"/>
          <w:lang w:eastAsia="zh-CN"/>
        </w:rPr>
        <w:t>2021</w:t>
      </w:r>
      <w:r w:rsidRPr="00160693">
        <w:rPr>
          <w:rFonts w:eastAsia="PMingLiU"/>
          <w:b/>
          <w:sz w:val="28"/>
          <w:szCs w:val="28"/>
          <w:lang w:eastAsia="zh-CN"/>
        </w:rPr>
        <w:t xml:space="preserve">                                                           </w:t>
      </w:r>
      <w:r w:rsidR="00496718" w:rsidRPr="00160693">
        <w:rPr>
          <w:rFonts w:eastAsia="PMingLiU"/>
          <w:b/>
          <w:sz w:val="28"/>
          <w:szCs w:val="28"/>
          <w:lang w:eastAsia="zh-CN"/>
        </w:rPr>
        <w:tab/>
      </w:r>
      <w:r w:rsidRPr="00160693">
        <w:rPr>
          <w:rFonts w:eastAsia="PMingLiU"/>
          <w:b/>
          <w:sz w:val="28"/>
          <w:szCs w:val="28"/>
          <w:lang w:eastAsia="zh-CN"/>
        </w:rPr>
        <w:t xml:space="preserve"> </w:t>
      </w:r>
      <w:r w:rsidR="00496718" w:rsidRPr="00160693">
        <w:rPr>
          <w:rFonts w:eastAsia="PMingLiU"/>
          <w:b/>
          <w:sz w:val="28"/>
          <w:szCs w:val="28"/>
          <w:u w:val="single"/>
          <w:lang w:eastAsia="zh-CN"/>
        </w:rPr>
        <w:t>Chisina</w:t>
      </w:r>
      <w:r w:rsidRPr="00160693">
        <w:rPr>
          <w:rFonts w:eastAsia="PMingLiU"/>
          <w:b/>
          <w:sz w:val="28"/>
          <w:szCs w:val="28"/>
          <w:u w:val="single"/>
          <w:lang w:eastAsia="zh-CN"/>
        </w:rPr>
        <w:t>u</w:t>
      </w:r>
    </w:p>
    <w:p w14:paraId="325F74EF" w14:textId="48C7AACD" w:rsidR="003C5D1B" w:rsidRPr="00160693" w:rsidRDefault="00DF4674" w:rsidP="003C5D1B">
      <w:pPr>
        <w:ind w:left="720" w:firstLine="709"/>
        <w:rPr>
          <w:rFonts w:eastAsia="PMingLiU"/>
          <w:i/>
          <w:sz w:val="24"/>
          <w:szCs w:val="24"/>
          <w:lang w:eastAsia="zh-CN"/>
        </w:rPr>
      </w:pPr>
      <w:r w:rsidRPr="00160693">
        <w:rPr>
          <w:rFonts w:eastAsia="PMingLiU"/>
          <w:i/>
          <w:sz w:val="28"/>
          <w:szCs w:val="28"/>
          <w:lang w:eastAsia="zh-CN"/>
        </w:rPr>
        <w:tab/>
      </w:r>
      <w:r w:rsidRPr="00160693">
        <w:rPr>
          <w:rFonts w:eastAsia="PMingLiU"/>
          <w:i/>
          <w:sz w:val="28"/>
          <w:szCs w:val="28"/>
          <w:lang w:eastAsia="zh-CN"/>
        </w:rPr>
        <w:tab/>
      </w:r>
      <w:r w:rsidRPr="00160693">
        <w:rPr>
          <w:rFonts w:eastAsia="PMingLiU"/>
          <w:i/>
          <w:sz w:val="28"/>
          <w:szCs w:val="28"/>
          <w:lang w:eastAsia="zh-CN"/>
        </w:rPr>
        <w:tab/>
      </w:r>
      <w:r w:rsidRPr="00160693">
        <w:rPr>
          <w:rFonts w:eastAsia="PMingLiU"/>
          <w:i/>
          <w:sz w:val="28"/>
          <w:szCs w:val="28"/>
          <w:lang w:eastAsia="zh-CN"/>
        </w:rPr>
        <w:tab/>
      </w:r>
      <w:r w:rsidRPr="00160693">
        <w:rPr>
          <w:rFonts w:eastAsia="PMingLiU"/>
          <w:i/>
          <w:sz w:val="28"/>
          <w:szCs w:val="28"/>
          <w:lang w:eastAsia="zh-CN"/>
        </w:rPr>
        <w:tab/>
      </w:r>
      <w:r w:rsidRPr="00160693">
        <w:rPr>
          <w:rFonts w:eastAsia="PMingLiU"/>
          <w:i/>
          <w:sz w:val="28"/>
          <w:szCs w:val="28"/>
          <w:lang w:eastAsia="zh-CN"/>
        </w:rPr>
        <w:tab/>
      </w:r>
      <w:r w:rsidRPr="00160693">
        <w:rPr>
          <w:rFonts w:eastAsia="PMingLiU"/>
          <w:i/>
          <w:sz w:val="28"/>
          <w:szCs w:val="28"/>
          <w:lang w:eastAsia="zh-CN"/>
        </w:rPr>
        <w:tab/>
      </w:r>
      <w:r w:rsidRPr="00160693">
        <w:rPr>
          <w:rFonts w:eastAsia="PMingLiU"/>
          <w:i/>
          <w:sz w:val="28"/>
          <w:szCs w:val="28"/>
          <w:lang w:eastAsia="zh-CN"/>
        </w:rPr>
        <w:tab/>
      </w:r>
      <w:r w:rsidRPr="00160693">
        <w:rPr>
          <w:rFonts w:eastAsia="PMingLiU"/>
          <w:i/>
          <w:sz w:val="28"/>
          <w:szCs w:val="28"/>
          <w:lang w:eastAsia="zh-CN"/>
        </w:rPr>
        <w:tab/>
      </w:r>
      <w:r w:rsidR="003C5D1B" w:rsidRPr="00160693">
        <w:rPr>
          <w:rFonts w:eastAsia="PMingLiU"/>
          <w:i/>
          <w:sz w:val="28"/>
          <w:szCs w:val="28"/>
          <w:lang w:eastAsia="zh-CN"/>
        </w:rPr>
        <w:t xml:space="preserve"> </w:t>
      </w:r>
      <w:r w:rsidR="00496718" w:rsidRPr="00160693">
        <w:rPr>
          <w:rFonts w:eastAsia="PMingLiU"/>
          <w:i/>
          <w:sz w:val="24"/>
          <w:szCs w:val="24"/>
          <w:lang w:eastAsia="zh-CN"/>
        </w:rPr>
        <w:t>(locality</w:t>
      </w:r>
      <w:r w:rsidR="003C5D1B" w:rsidRPr="00160693">
        <w:rPr>
          <w:rFonts w:eastAsia="PMingLiU"/>
          <w:i/>
          <w:sz w:val="24"/>
          <w:szCs w:val="24"/>
          <w:lang w:eastAsia="zh-CN"/>
        </w:rPr>
        <w:t>)</w:t>
      </w:r>
      <w:r w:rsidR="003C5D1B" w:rsidRPr="00160693">
        <w:rPr>
          <w:rFonts w:eastAsia="PMingLiU"/>
          <w:i/>
          <w:sz w:val="24"/>
          <w:szCs w:val="24"/>
          <w:lang w:eastAsia="zh-CN"/>
        </w:rPr>
        <w:tab/>
      </w:r>
    </w:p>
    <w:tbl>
      <w:tblPr>
        <w:tblpPr w:leftFromText="180" w:rightFromText="180" w:vertAnchor="text" w:horzAnchor="margin" w:tblpXSpec="center" w:tblpY="318"/>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3005"/>
        <w:gridCol w:w="3115"/>
      </w:tblGrid>
      <w:tr w:rsidR="00FC2C8C" w:rsidRPr="00160693" w14:paraId="0E659CCD" w14:textId="77777777" w:rsidTr="00FC2C8C">
        <w:tc>
          <w:tcPr>
            <w:tcW w:w="3055" w:type="dxa"/>
          </w:tcPr>
          <w:p w14:paraId="4A0FE881" w14:textId="510D6663" w:rsidR="00FC2C8C" w:rsidRPr="00160693" w:rsidRDefault="00496718" w:rsidP="00FC2C8C">
            <w:pPr>
              <w:spacing w:line="276" w:lineRule="auto"/>
              <w:ind w:firstLine="0"/>
              <w:jc w:val="center"/>
              <w:rPr>
                <w:rFonts w:eastAsia="PMingLiU"/>
                <w:b/>
                <w:sz w:val="24"/>
                <w:szCs w:val="24"/>
                <w:lang w:eastAsia="zh-CN"/>
              </w:rPr>
            </w:pPr>
            <w:r w:rsidRPr="00160693">
              <w:rPr>
                <w:rFonts w:eastAsia="PMingLiU"/>
                <w:b/>
                <w:sz w:val="24"/>
                <w:szCs w:val="24"/>
                <w:lang w:eastAsia="zh-CN"/>
              </w:rPr>
              <w:t>The Seller</w:t>
            </w:r>
          </w:p>
          <w:p w14:paraId="5F5782D7" w14:textId="61C9922D" w:rsidR="00FC2C8C" w:rsidRPr="00160693" w:rsidRDefault="00FC2C8C" w:rsidP="00FC2C8C">
            <w:pPr>
              <w:spacing w:line="276" w:lineRule="auto"/>
              <w:ind w:left="-262" w:firstLine="0"/>
              <w:jc w:val="center"/>
              <w:rPr>
                <w:rFonts w:eastAsia="PMingLiU"/>
                <w:i/>
                <w:sz w:val="24"/>
                <w:szCs w:val="24"/>
                <w:u w:val="single"/>
                <w:lang w:eastAsia="zh-CN"/>
              </w:rPr>
            </w:pPr>
            <w:r w:rsidRPr="00160693">
              <w:rPr>
                <w:rFonts w:eastAsia="PMingLiU"/>
                <w:b/>
                <w:sz w:val="26"/>
                <w:szCs w:val="26"/>
                <w:lang w:eastAsia="zh-CN"/>
              </w:rPr>
              <w:t xml:space="preserve">  ________________ </w:t>
            </w:r>
          </w:p>
          <w:p w14:paraId="150BC504" w14:textId="77777777" w:rsidR="00496718" w:rsidRPr="00160693" w:rsidRDefault="00496718" w:rsidP="00FC2C8C">
            <w:pPr>
              <w:spacing w:line="276" w:lineRule="auto"/>
              <w:ind w:firstLine="0"/>
              <w:jc w:val="center"/>
              <w:rPr>
                <w:rFonts w:eastAsia="PMingLiU"/>
                <w:i/>
                <w:sz w:val="16"/>
                <w:szCs w:val="16"/>
                <w:lang w:eastAsia="zh-CN"/>
              </w:rPr>
            </w:pPr>
            <w:r w:rsidRPr="00160693">
              <w:rPr>
                <w:rFonts w:eastAsia="PMingLiU"/>
                <w:i/>
                <w:sz w:val="16"/>
                <w:szCs w:val="16"/>
                <w:lang w:eastAsia="zh-CN"/>
              </w:rPr>
              <w:t>(</w:t>
            </w:r>
            <w:proofErr w:type="gramStart"/>
            <w:r w:rsidRPr="00160693">
              <w:rPr>
                <w:rFonts w:eastAsia="PMingLiU"/>
                <w:i/>
                <w:sz w:val="16"/>
                <w:szCs w:val="16"/>
                <w:lang w:eastAsia="zh-CN"/>
              </w:rPr>
              <w:t>full</w:t>
            </w:r>
            <w:proofErr w:type="gramEnd"/>
            <w:r w:rsidRPr="00160693">
              <w:rPr>
                <w:rFonts w:eastAsia="PMingLiU"/>
                <w:i/>
                <w:sz w:val="16"/>
                <w:szCs w:val="16"/>
                <w:lang w:eastAsia="zh-CN"/>
              </w:rPr>
              <w:t xml:space="preserve"> name of the enterprise, association, organization)</w:t>
            </w:r>
          </w:p>
          <w:p w14:paraId="20FEA67E" w14:textId="4BF895D9" w:rsidR="00FC2C8C" w:rsidRPr="00160693" w:rsidRDefault="00496718" w:rsidP="00FC2C8C">
            <w:pPr>
              <w:spacing w:line="276" w:lineRule="auto"/>
              <w:ind w:firstLine="0"/>
              <w:jc w:val="center"/>
              <w:rPr>
                <w:rFonts w:eastAsia="PMingLiU"/>
                <w:sz w:val="24"/>
                <w:szCs w:val="24"/>
                <w:u w:val="single"/>
                <w:lang w:eastAsia="zh-CN"/>
              </w:rPr>
            </w:pPr>
            <w:r w:rsidRPr="00160693">
              <w:rPr>
                <w:rFonts w:eastAsia="PMingLiU"/>
                <w:sz w:val="24"/>
                <w:szCs w:val="24"/>
                <w:lang w:eastAsia="zh-CN"/>
              </w:rPr>
              <w:t>represented by the Manager</w:t>
            </w:r>
            <w:r w:rsidR="00FC2C8C" w:rsidRPr="00160693">
              <w:rPr>
                <w:rFonts w:eastAsia="PMingLiU"/>
                <w:sz w:val="24"/>
                <w:szCs w:val="24"/>
                <w:lang w:eastAsia="zh-CN"/>
              </w:rPr>
              <w:t xml:space="preserve">, </w:t>
            </w:r>
            <w:r w:rsidR="00FC2C8C" w:rsidRPr="00160693">
              <w:rPr>
                <w:rFonts w:eastAsia="PMingLiU"/>
                <w:b/>
                <w:sz w:val="24"/>
                <w:szCs w:val="24"/>
                <w:lang w:eastAsia="zh-CN"/>
              </w:rPr>
              <w:t>_________________</w:t>
            </w:r>
          </w:p>
          <w:p w14:paraId="6445EDF6" w14:textId="121A8788" w:rsidR="00FC2C8C" w:rsidRPr="00160693" w:rsidRDefault="00FC2C8C" w:rsidP="00FC2C8C">
            <w:pPr>
              <w:spacing w:line="276" w:lineRule="auto"/>
              <w:ind w:firstLine="0"/>
              <w:jc w:val="center"/>
              <w:rPr>
                <w:rFonts w:eastAsia="PMingLiU"/>
                <w:i/>
                <w:sz w:val="16"/>
                <w:szCs w:val="16"/>
                <w:lang w:eastAsia="zh-CN"/>
              </w:rPr>
            </w:pPr>
            <w:r w:rsidRPr="00160693">
              <w:rPr>
                <w:rFonts w:eastAsia="PMingLiU"/>
                <w:i/>
                <w:sz w:val="16"/>
                <w:szCs w:val="16"/>
                <w:lang w:eastAsia="zh-CN"/>
              </w:rPr>
              <w:t>(</w:t>
            </w:r>
            <w:r w:rsidR="00496718" w:rsidRPr="00160693">
              <w:rPr>
                <w:rFonts w:eastAsia="PMingLiU"/>
                <w:i/>
                <w:sz w:val="16"/>
                <w:szCs w:val="16"/>
                <w:lang w:eastAsia="zh-CN"/>
              </w:rPr>
              <w:t>Title, name, surname</w:t>
            </w:r>
            <w:r w:rsidRPr="00160693">
              <w:rPr>
                <w:rFonts w:eastAsia="PMingLiU"/>
                <w:i/>
                <w:sz w:val="16"/>
                <w:szCs w:val="16"/>
                <w:lang w:eastAsia="zh-CN"/>
              </w:rPr>
              <w:t>)</w:t>
            </w:r>
          </w:p>
          <w:p w14:paraId="69C6ED6D" w14:textId="0914E94C" w:rsidR="00FC2C8C" w:rsidRPr="00160693" w:rsidRDefault="00496718" w:rsidP="00FC2C8C">
            <w:pPr>
              <w:spacing w:line="276" w:lineRule="auto"/>
              <w:ind w:firstLine="0"/>
              <w:jc w:val="center"/>
              <w:rPr>
                <w:rFonts w:eastAsia="PMingLiU"/>
                <w:sz w:val="24"/>
                <w:szCs w:val="24"/>
                <w:u w:val="single"/>
                <w:lang w:eastAsia="zh-CN"/>
              </w:rPr>
            </w:pPr>
            <w:r w:rsidRPr="00160693">
              <w:rPr>
                <w:rFonts w:eastAsia="PMingLiU"/>
                <w:sz w:val="24"/>
                <w:szCs w:val="24"/>
                <w:lang w:eastAsia="zh-CN"/>
              </w:rPr>
              <w:t>acting</w:t>
            </w:r>
            <w:r w:rsidR="00723FD6" w:rsidRPr="00160693">
              <w:rPr>
                <w:rFonts w:eastAsia="PMingLiU"/>
                <w:sz w:val="24"/>
                <w:szCs w:val="24"/>
                <w:lang w:eastAsia="zh-CN"/>
              </w:rPr>
              <w:t xml:space="preserve"> under</w:t>
            </w:r>
            <w:r w:rsidRPr="00160693">
              <w:rPr>
                <w:rFonts w:eastAsia="PMingLiU"/>
                <w:sz w:val="24"/>
                <w:szCs w:val="24"/>
                <w:lang w:eastAsia="zh-CN"/>
              </w:rPr>
              <w:t xml:space="preserve"> the </w:t>
            </w:r>
            <w:r w:rsidR="00FC2C8C" w:rsidRPr="00160693">
              <w:rPr>
                <w:rFonts w:eastAsia="PMingLiU"/>
                <w:sz w:val="24"/>
                <w:szCs w:val="24"/>
                <w:lang w:eastAsia="zh-CN"/>
              </w:rPr>
              <w:t xml:space="preserve">                       </w:t>
            </w:r>
            <w:r w:rsidR="00FC2C8C" w:rsidRPr="00160693">
              <w:t xml:space="preserve"> </w:t>
            </w:r>
            <w:r w:rsidRPr="00160693">
              <w:rPr>
                <w:rFonts w:eastAsia="PMingLiU"/>
                <w:b/>
                <w:sz w:val="24"/>
                <w:szCs w:val="24"/>
                <w:lang w:eastAsia="zh-CN"/>
              </w:rPr>
              <w:t>Articles of association</w:t>
            </w:r>
            <w:r w:rsidR="00FC2C8C" w:rsidRPr="00160693">
              <w:rPr>
                <w:rFonts w:eastAsia="PMingLiU"/>
                <w:b/>
                <w:sz w:val="24"/>
                <w:szCs w:val="24"/>
                <w:lang w:eastAsia="zh-CN"/>
              </w:rPr>
              <w:t>,</w:t>
            </w:r>
          </w:p>
          <w:p w14:paraId="0F8F607E" w14:textId="63E38527" w:rsidR="00FC2C8C" w:rsidRPr="00160693" w:rsidRDefault="00FC2C8C" w:rsidP="00FC2C8C">
            <w:pPr>
              <w:spacing w:line="276" w:lineRule="auto"/>
              <w:ind w:firstLine="0"/>
              <w:jc w:val="center"/>
              <w:rPr>
                <w:rFonts w:eastAsia="PMingLiU"/>
                <w:i/>
                <w:sz w:val="16"/>
                <w:szCs w:val="16"/>
                <w:lang w:eastAsia="zh-CN"/>
              </w:rPr>
            </w:pPr>
            <w:r w:rsidRPr="00160693">
              <w:rPr>
                <w:rFonts w:eastAsia="PMingLiU"/>
                <w:i/>
                <w:sz w:val="16"/>
                <w:szCs w:val="16"/>
                <w:lang w:eastAsia="zh-CN"/>
              </w:rPr>
              <w:t>(</w:t>
            </w:r>
            <w:r w:rsidR="00496718" w:rsidRPr="00160693">
              <w:rPr>
                <w:rFonts w:eastAsia="PMingLiU"/>
                <w:i/>
                <w:sz w:val="16"/>
                <w:szCs w:val="16"/>
                <w:lang w:eastAsia="zh-CN"/>
              </w:rPr>
              <w:t xml:space="preserve">Articles, regulation, resolution </w:t>
            </w:r>
            <w:r w:rsidR="00160693" w:rsidRPr="00160693">
              <w:rPr>
                <w:rFonts w:eastAsia="PMingLiU"/>
                <w:i/>
                <w:sz w:val="16"/>
                <w:szCs w:val="16"/>
                <w:lang w:eastAsia="zh-CN"/>
              </w:rPr>
              <w:t>etc.</w:t>
            </w:r>
            <w:r w:rsidRPr="00160693">
              <w:rPr>
                <w:rFonts w:eastAsia="PMingLiU"/>
                <w:i/>
                <w:sz w:val="16"/>
                <w:szCs w:val="16"/>
                <w:lang w:eastAsia="zh-CN"/>
              </w:rPr>
              <w:t>)</w:t>
            </w:r>
          </w:p>
          <w:p w14:paraId="0A7578D9" w14:textId="0B1F3A50" w:rsidR="00FC2C8C" w:rsidRPr="00160693" w:rsidRDefault="00496718" w:rsidP="00FC2C8C">
            <w:pPr>
              <w:spacing w:line="276" w:lineRule="auto"/>
              <w:ind w:firstLine="0"/>
              <w:jc w:val="center"/>
              <w:rPr>
                <w:rFonts w:eastAsia="PMingLiU"/>
                <w:i/>
                <w:sz w:val="24"/>
                <w:szCs w:val="24"/>
                <w:lang w:eastAsia="zh-CN"/>
              </w:rPr>
            </w:pPr>
            <w:r w:rsidRPr="00160693">
              <w:rPr>
                <w:rFonts w:eastAsia="PMingLiU"/>
                <w:sz w:val="24"/>
                <w:szCs w:val="24"/>
                <w:lang w:eastAsia="zh-CN"/>
              </w:rPr>
              <w:t xml:space="preserve">hereinafter referred to as </w:t>
            </w:r>
            <w:r w:rsidR="00160693" w:rsidRPr="00160693">
              <w:rPr>
                <w:rFonts w:eastAsia="PMingLiU"/>
                <w:sz w:val="24"/>
                <w:szCs w:val="24"/>
                <w:lang w:eastAsia="zh-CN"/>
              </w:rPr>
              <w:t>the Seller</w:t>
            </w:r>
            <w:r w:rsidR="00FC2C8C" w:rsidRPr="00160693">
              <w:rPr>
                <w:rFonts w:eastAsia="PMingLiU"/>
                <w:i/>
                <w:sz w:val="24"/>
                <w:szCs w:val="24"/>
                <w:lang w:eastAsia="zh-CN"/>
              </w:rPr>
              <w:t>,</w:t>
            </w:r>
          </w:p>
          <w:p w14:paraId="57A9E3B7" w14:textId="28551757" w:rsidR="00FC2C8C" w:rsidRPr="00160693" w:rsidRDefault="00FC2C8C" w:rsidP="00FC2C8C">
            <w:pPr>
              <w:spacing w:line="276" w:lineRule="auto"/>
              <w:ind w:firstLine="0"/>
              <w:jc w:val="center"/>
              <w:rPr>
                <w:rFonts w:eastAsia="PMingLiU"/>
                <w:b/>
                <w:sz w:val="22"/>
                <w:szCs w:val="24"/>
                <w:u w:val="single"/>
                <w:lang w:eastAsia="zh-CN"/>
              </w:rPr>
            </w:pPr>
            <w:r w:rsidRPr="00160693">
              <w:rPr>
                <w:rFonts w:eastAsia="PMingLiU"/>
                <w:b/>
                <w:sz w:val="22"/>
                <w:szCs w:val="24"/>
                <w:u w:val="single"/>
                <w:lang w:eastAsia="zh-CN"/>
              </w:rPr>
              <w:t>IDNO</w:t>
            </w:r>
            <w:r w:rsidR="00496718" w:rsidRPr="00160693">
              <w:rPr>
                <w:rFonts w:eastAsia="PMingLiU"/>
                <w:b/>
                <w:sz w:val="22"/>
                <w:szCs w:val="24"/>
                <w:u w:val="single"/>
                <w:lang w:eastAsia="zh-CN"/>
              </w:rPr>
              <w:t>:</w:t>
            </w:r>
            <w:r w:rsidRPr="00160693">
              <w:rPr>
                <w:rFonts w:eastAsia="PMingLiU"/>
                <w:b/>
                <w:sz w:val="22"/>
                <w:szCs w:val="24"/>
                <w:u w:val="single"/>
                <w:lang w:eastAsia="zh-CN"/>
              </w:rPr>
              <w:t xml:space="preserve">  </w:t>
            </w:r>
          </w:p>
          <w:p w14:paraId="2B91B6E1" w14:textId="77777777" w:rsidR="00FC2C8C" w:rsidRPr="00160693" w:rsidRDefault="00FC2C8C" w:rsidP="00FC2C8C">
            <w:pPr>
              <w:spacing w:line="276" w:lineRule="auto"/>
              <w:ind w:firstLine="0"/>
              <w:jc w:val="center"/>
              <w:rPr>
                <w:rFonts w:eastAsia="PMingLiU"/>
                <w:b/>
                <w:sz w:val="22"/>
                <w:szCs w:val="24"/>
                <w:lang w:eastAsia="zh-CN"/>
              </w:rPr>
            </w:pPr>
            <w:r w:rsidRPr="00160693">
              <w:rPr>
                <w:rFonts w:eastAsia="PMingLiU"/>
                <w:b/>
                <w:sz w:val="22"/>
                <w:szCs w:val="24"/>
                <w:lang w:eastAsia="zh-CN"/>
              </w:rPr>
              <w:t>____________________,</w:t>
            </w:r>
          </w:p>
          <w:p w14:paraId="1063EE34" w14:textId="26D3B498" w:rsidR="00FC2C8C" w:rsidRPr="00160693" w:rsidRDefault="00496718" w:rsidP="00FC2C8C">
            <w:pPr>
              <w:ind w:firstLine="0"/>
              <w:jc w:val="center"/>
              <w:rPr>
                <w:rFonts w:asciiTheme="minorHAnsi" w:hAnsiTheme="minorHAnsi"/>
              </w:rPr>
            </w:pPr>
            <w:r w:rsidRPr="00160693">
              <w:rPr>
                <w:rFonts w:eastAsia="PMingLiU"/>
                <w:i/>
                <w:sz w:val="16"/>
                <w:szCs w:val="16"/>
                <w:lang w:eastAsia="zh-CN"/>
              </w:rPr>
              <w:t>(</w:t>
            </w:r>
            <w:proofErr w:type="gramStart"/>
            <w:r w:rsidRPr="00160693">
              <w:rPr>
                <w:rFonts w:eastAsia="PMingLiU"/>
                <w:i/>
                <w:sz w:val="16"/>
                <w:szCs w:val="16"/>
                <w:lang w:eastAsia="zh-CN"/>
              </w:rPr>
              <w:t>please</w:t>
            </w:r>
            <w:proofErr w:type="gramEnd"/>
            <w:r w:rsidRPr="00160693">
              <w:rPr>
                <w:rFonts w:eastAsia="PMingLiU"/>
                <w:i/>
                <w:sz w:val="16"/>
                <w:szCs w:val="16"/>
                <w:lang w:eastAsia="zh-CN"/>
              </w:rPr>
              <w:t xml:space="preserve"> specify the registration number and date in the State Register)</w:t>
            </w:r>
          </w:p>
        </w:tc>
        <w:tc>
          <w:tcPr>
            <w:tcW w:w="3005" w:type="dxa"/>
          </w:tcPr>
          <w:p w14:paraId="24B58D7A" w14:textId="763E393D" w:rsidR="00FC2C8C" w:rsidRPr="00160693" w:rsidRDefault="00496718" w:rsidP="009745E2">
            <w:pPr>
              <w:spacing w:line="276" w:lineRule="auto"/>
              <w:ind w:firstLine="0"/>
              <w:jc w:val="center"/>
              <w:rPr>
                <w:rFonts w:eastAsia="PMingLiU"/>
                <w:b/>
                <w:i/>
                <w:color w:val="000000"/>
                <w:sz w:val="28"/>
                <w:szCs w:val="28"/>
                <w:u w:val="single"/>
                <w:lang w:eastAsia="zh-CN"/>
              </w:rPr>
            </w:pPr>
            <w:r w:rsidRPr="00160693">
              <w:rPr>
                <w:rFonts w:eastAsia="PMingLiU"/>
                <w:b/>
                <w:sz w:val="24"/>
                <w:szCs w:val="24"/>
                <w:lang w:eastAsia="zh-CN"/>
              </w:rPr>
              <w:t>The Beneficiary</w:t>
            </w:r>
          </w:p>
          <w:p w14:paraId="5CBC7D78" w14:textId="1DC5962D" w:rsidR="00723FD6" w:rsidRPr="00160693" w:rsidRDefault="00723FD6" w:rsidP="009745E2">
            <w:pPr>
              <w:spacing w:line="276" w:lineRule="auto"/>
              <w:ind w:firstLine="0"/>
              <w:jc w:val="center"/>
              <w:rPr>
                <w:rFonts w:eastAsia="PMingLiU"/>
                <w:b/>
                <w:color w:val="000000"/>
                <w:sz w:val="24"/>
                <w:szCs w:val="24"/>
                <w:lang w:eastAsia="zh-CN"/>
              </w:rPr>
            </w:pPr>
            <w:r w:rsidRPr="00160693">
              <w:rPr>
                <w:rFonts w:eastAsia="PMingLiU"/>
                <w:b/>
                <w:color w:val="000000"/>
                <w:sz w:val="24"/>
                <w:szCs w:val="24"/>
                <w:lang w:eastAsia="zh-CN"/>
              </w:rPr>
              <w:t>National Agency for Public Health,</w:t>
            </w:r>
          </w:p>
          <w:p w14:paraId="3059887C" w14:textId="77777777" w:rsidR="00723FD6" w:rsidRPr="00160693" w:rsidRDefault="00723FD6" w:rsidP="00723FD6">
            <w:pPr>
              <w:spacing w:line="276" w:lineRule="auto"/>
              <w:ind w:firstLine="0"/>
              <w:jc w:val="center"/>
              <w:rPr>
                <w:rFonts w:eastAsia="PMingLiU"/>
                <w:i/>
                <w:sz w:val="16"/>
                <w:szCs w:val="16"/>
                <w:lang w:eastAsia="zh-CN"/>
              </w:rPr>
            </w:pPr>
            <w:r w:rsidRPr="00160693">
              <w:rPr>
                <w:rFonts w:eastAsia="PMingLiU"/>
                <w:i/>
                <w:sz w:val="16"/>
                <w:szCs w:val="16"/>
                <w:lang w:eastAsia="zh-CN"/>
              </w:rPr>
              <w:t>(</w:t>
            </w:r>
            <w:proofErr w:type="gramStart"/>
            <w:r w:rsidRPr="00160693">
              <w:rPr>
                <w:rFonts w:eastAsia="PMingLiU"/>
                <w:i/>
                <w:sz w:val="16"/>
                <w:szCs w:val="16"/>
                <w:lang w:eastAsia="zh-CN"/>
              </w:rPr>
              <w:t>full</w:t>
            </w:r>
            <w:proofErr w:type="gramEnd"/>
            <w:r w:rsidRPr="00160693">
              <w:rPr>
                <w:rFonts w:eastAsia="PMingLiU"/>
                <w:i/>
                <w:sz w:val="16"/>
                <w:szCs w:val="16"/>
                <w:lang w:eastAsia="zh-CN"/>
              </w:rPr>
              <w:t xml:space="preserve"> name of the enterprise, association, organization)</w:t>
            </w:r>
          </w:p>
          <w:p w14:paraId="0BB5FE12" w14:textId="737AA3F0" w:rsidR="00FC2C8C" w:rsidRPr="00160693" w:rsidRDefault="00723FD6" w:rsidP="009745E2">
            <w:pPr>
              <w:spacing w:line="276" w:lineRule="auto"/>
              <w:ind w:firstLine="0"/>
              <w:jc w:val="center"/>
              <w:rPr>
                <w:rFonts w:eastAsia="PMingLiU"/>
                <w:sz w:val="24"/>
                <w:szCs w:val="24"/>
                <w:u w:val="single"/>
                <w:lang w:eastAsia="zh-CN"/>
              </w:rPr>
            </w:pPr>
            <w:r w:rsidRPr="00160693">
              <w:rPr>
                <w:rFonts w:eastAsia="PMingLiU"/>
                <w:sz w:val="24"/>
                <w:szCs w:val="24"/>
                <w:lang w:eastAsia="zh-CN"/>
              </w:rPr>
              <w:t xml:space="preserve">represented </w:t>
            </w:r>
            <w:r w:rsidR="00160693" w:rsidRPr="00160693">
              <w:rPr>
                <w:rFonts w:eastAsia="PMingLiU"/>
                <w:sz w:val="24"/>
                <w:szCs w:val="24"/>
                <w:lang w:eastAsia="zh-CN"/>
              </w:rPr>
              <w:t>by _</w:t>
            </w:r>
            <w:r w:rsidR="00FC2C8C" w:rsidRPr="00160693">
              <w:rPr>
                <w:rFonts w:eastAsia="PMingLiU"/>
                <w:i/>
                <w:color w:val="000000"/>
                <w:sz w:val="24"/>
                <w:szCs w:val="24"/>
                <w:lang w:eastAsia="zh-CN"/>
              </w:rPr>
              <w:t>_________________</w:t>
            </w:r>
            <w:r w:rsidR="00FC2C8C" w:rsidRPr="00160693">
              <w:rPr>
                <w:rFonts w:eastAsia="PMingLiU"/>
                <w:sz w:val="24"/>
                <w:szCs w:val="24"/>
                <w:lang w:eastAsia="zh-CN"/>
              </w:rPr>
              <w:t>,</w:t>
            </w:r>
          </w:p>
          <w:p w14:paraId="5FE0BB26" w14:textId="65FC6448" w:rsidR="00FC2C8C" w:rsidRPr="00160693" w:rsidRDefault="00723FD6" w:rsidP="00723FD6">
            <w:pPr>
              <w:spacing w:line="276" w:lineRule="auto"/>
              <w:ind w:firstLine="0"/>
              <w:jc w:val="center"/>
              <w:rPr>
                <w:rFonts w:eastAsia="PMingLiU"/>
                <w:i/>
                <w:sz w:val="16"/>
                <w:szCs w:val="16"/>
                <w:lang w:eastAsia="zh-CN"/>
              </w:rPr>
            </w:pPr>
            <w:r w:rsidRPr="00160693">
              <w:rPr>
                <w:rFonts w:eastAsia="PMingLiU"/>
                <w:i/>
                <w:sz w:val="16"/>
                <w:szCs w:val="16"/>
                <w:lang w:eastAsia="zh-CN"/>
              </w:rPr>
              <w:t>(Title, name, surname)</w:t>
            </w:r>
          </w:p>
          <w:p w14:paraId="4B788D00" w14:textId="0519A47B" w:rsidR="00FC2C8C" w:rsidRPr="00160693" w:rsidRDefault="00723FD6" w:rsidP="009745E2">
            <w:pPr>
              <w:spacing w:line="276" w:lineRule="auto"/>
              <w:ind w:firstLine="0"/>
              <w:jc w:val="center"/>
              <w:rPr>
                <w:rFonts w:eastAsia="PMingLiU"/>
                <w:sz w:val="24"/>
                <w:szCs w:val="24"/>
                <w:lang w:eastAsia="zh-CN"/>
              </w:rPr>
            </w:pPr>
            <w:r w:rsidRPr="00160693">
              <w:rPr>
                <w:rFonts w:eastAsia="PMingLiU"/>
                <w:sz w:val="24"/>
                <w:szCs w:val="24"/>
                <w:lang w:eastAsia="zh-CN"/>
              </w:rPr>
              <w:t>acting under the</w:t>
            </w:r>
            <w:r w:rsidR="00FC2C8C" w:rsidRPr="00160693">
              <w:rPr>
                <w:rFonts w:eastAsia="PMingLiU"/>
                <w:sz w:val="24"/>
                <w:szCs w:val="24"/>
                <w:lang w:eastAsia="zh-CN"/>
              </w:rPr>
              <w:t xml:space="preserve"> </w:t>
            </w:r>
            <w:r w:rsidR="00FC2C8C" w:rsidRPr="00160693">
              <w:rPr>
                <w:rFonts w:eastAsia="PMingLiU"/>
                <w:i/>
                <w:color w:val="000000"/>
                <w:sz w:val="24"/>
                <w:szCs w:val="24"/>
                <w:lang w:eastAsia="zh-CN"/>
              </w:rPr>
              <w:t>__________________</w:t>
            </w:r>
            <w:r w:rsidR="00FC2C8C" w:rsidRPr="00160693">
              <w:rPr>
                <w:rFonts w:eastAsia="PMingLiU"/>
                <w:sz w:val="24"/>
                <w:szCs w:val="24"/>
                <w:lang w:eastAsia="zh-CN"/>
              </w:rPr>
              <w:t>,</w:t>
            </w:r>
          </w:p>
          <w:p w14:paraId="705FE1E0" w14:textId="7CB589AB" w:rsidR="00723FD6" w:rsidRPr="00160693" w:rsidRDefault="00723FD6" w:rsidP="00723FD6">
            <w:pPr>
              <w:spacing w:line="276" w:lineRule="auto"/>
              <w:ind w:firstLine="0"/>
              <w:jc w:val="center"/>
              <w:rPr>
                <w:rFonts w:eastAsia="PMingLiU"/>
                <w:i/>
                <w:sz w:val="16"/>
                <w:szCs w:val="16"/>
                <w:lang w:eastAsia="zh-CN"/>
              </w:rPr>
            </w:pPr>
            <w:r w:rsidRPr="00160693">
              <w:rPr>
                <w:rFonts w:eastAsia="PMingLiU"/>
                <w:i/>
                <w:sz w:val="16"/>
                <w:szCs w:val="16"/>
                <w:lang w:eastAsia="zh-CN"/>
              </w:rPr>
              <w:t xml:space="preserve">(Articles, regulation, resolution </w:t>
            </w:r>
            <w:r w:rsidR="00160693" w:rsidRPr="00160693">
              <w:rPr>
                <w:rFonts w:eastAsia="PMingLiU"/>
                <w:i/>
                <w:sz w:val="16"/>
                <w:szCs w:val="16"/>
                <w:lang w:eastAsia="zh-CN"/>
              </w:rPr>
              <w:t>etc.</w:t>
            </w:r>
            <w:r w:rsidRPr="00160693">
              <w:rPr>
                <w:rFonts w:eastAsia="PMingLiU"/>
                <w:i/>
                <w:sz w:val="16"/>
                <w:szCs w:val="16"/>
                <w:lang w:eastAsia="zh-CN"/>
              </w:rPr>
              <w:t>)</w:t>
            </w:r>
          </w:p>
          <w:p w14:paraId="4D7700A3" w14:textId="5F7D1F6B" w:rsidR="00FC2C8C" w:rsidRPr="00160693" w:rsidRDefault="00723FD6" w:rsidP="009745E2">
            <w:pPr>
              <w:spacing w:line="276" w:lineRule="auto"/>
              <w:ind w:firstLine="0"/>
              <w:jc w:val="center"/>
              <w:rPr>
                <w:rFonts w:eastAsia="PMingLiU"/>
                <w:sz w:val="24"/>
                <w:szCs w:val="24"/>
                <w:lang w:eastAsia="zh-CN"/>
              </w:rPr>
            </w:pPr>
            <w:r w:rsidRPr="00160693">
              <w:rPr>
                <w:rFonts w:eastAsia="PMingLiU"/>
                <w:sz w:val="22"/>
                <w:szCs w:val="22"/>
                <w:lang w:eastAsia="zh-CN"/>
              </w:rPr>
              <w:t>Hereinafter referred to as the</w:t>
            </w:r>
            <w:r w:rsidR="00FC2C8C" w:rsidRPr="00160693">
              <w:rPr>
                <w:rFonts w:eastAsia="PMingLiU"/>
                <w:sz w:val="22"/>
                <w:szCs w:val="22"/>
                <w:lang w:eastAsia="zh-CN"/>
              </w:rPr>
              <w:t xml:space="preserve"> </w:t>
            </w:r>
            <w:r w:rsidR="00160693" w:rsidRPr="00160693">
              <w:rPr>
                <w:rFonts w:eastAsia="PMingLiU"/>
                <w:i/>
                <w:sz w:val="22"/>
                <w:szCs w:val="22"/>
                <w:lang w:eastAsia="zh-CN"/>
              </w:rPr>
              <w:t>Beneficiary,</w:t>
            </w:r>
            <w:r w:rsidR="00160693" w:rsidRPr="00160693">
              <w:rPr>
                <w:rFonts w:eastAsia="PMingLiU"/>
                <w:sz w:val="22"/>
                <w:szCs w:val="22"/>
                <w:lang w:eastAsia="zh-CN"/>
              </w:rPr>
              <w:t xml:space="preserve"> </w:t>
            </w:r>
            <w:r w:rsidR="00160693" w:rsidRPr="00160693">
              <w:rPr>
                <w:rFonts w:eastAsia="PMingLiU"/>
                <w:b/>
                <w:i/>
                <w:color w:val="000000"/>
                <w:sz w:val="28"/>
                <w:szCs w:val="28"/>
                <w:u w:val="single"/>
                <w:lang w:eastAsia="zh-CN"/>
              </w:rPr>
              <w:t>_</w:t>
            </w:r>
            <w:r w:rsidR="00FC2C8C" w:rsidRPr="00160693">
              <w:rPr>
                <w:rFonts w:eastAsia="PMingLiU"/>
                <w:i/>
                <w:color w:val="000000"/>
                <w:sz w:val="24"/>
                <w:szCs w:val="24"/>
                <w:lang w:eastAsia="zh-CN"/>
              </w:rPr>
              <w:t>_________________</w:t>
            </w:r>
            <w:r w:rsidR="00FC2C8C" w:rsidRPr="00160693">
              <w:rPr>
                <w:rFonts w:eastAsia="PMingLiU"/>
                <w:sz w:val="24"/>
                <w:szCs w:val="24"/>
                <w:lang w:eastAsia="zh-CN"/>
              </w:rPr>
              <w:t>,</w:t>
            </w:r>
          </w:p>
          <w:p w14:paraId="1D87879F" w14:textId="68E63C79" w:rsidR="00FC2C8C" w:rsidRPr="00160693" w:rsidRDefault="00723FD6" w:rsidP="00723FD6">
            <w:pPr>
              <w:ind w:firstLine="0"/>
              <w:jc w:val="center"/>
              <w:rPr>
                <w:rFonts w:asciiTheme="minorHAnsi" w:hAnsiTheme="minorHAnsi"/>
                <w:b/>
              </w:rPr>
            </w:pPr>
            <w:r w:rsidRPr="00160693">
              <w:rPr>
                <w:rFonts w:eastAsia="PMingLiU"/>
                <w:i/>
                <w:sz w:val="16"/>
                <w:szCs w:val="16"/>
                <w:lang w:eastAsia="zh-CN"/>
              </w:rPr>
              <w:t>(</w:t>
            </w:r>
            <w:proofErr w:type="gramStart"/>
            <w:r w:rsidRPr="00160693">
              <w:rPr>
                <w:rFonts w:eastAsia="PMingLiU"/>
                <w:i/>
                <w:sz w:val="16"/>
                <w:szCs w:val="16"/>
                <w:lang w:eastAsia="zh-CN"/>
              </w:rPr>
              <w:t>please</w:t>
            </w:r>
            <w:proofErr w:type="gramEnd"/>
            <w:r w:rsidRPr="00160693">
              <w:rPr>
                <w:rFonts w:eastAsia="PMingLiU"/>
                <w:i/>
                <w:sz w:val="16"/>
                <w:szCs w:val="16"/>
                <w:lang w:eastAsia="zh-CN"/>
              </w:rPr>
              <w:t xml:space="preserve"> specify the registration number and date in the State Register)</w:t>
            </w:r>
          </w:p>
        </w:tc>
        <w:tc>
          <w:tcPr>
            <w:tcW w:w="3115" w:type="dxa"/>
          </w:tcPr>
          <w:p w14:paraId="68B8085A" w14:textId="77777777" w:rsidR="00496718" w:rsidRPr="00160693" w:rsidRDefault="00496718" w:rsidP="00DF4674">
            <w:pPr>
              <w:spacing w:line="276" w:lineRule="auto"/>
              <w:ind w:firstLine="0"/>
              <w:jc w:val="center"/>
              <w:rPr>
                <w:rFonts w:eastAsia="PMingLiU"/>
                <w:b/>
                <w:sz w:val="24"/>
                <w:szCs w:val="24"/>
                <w:lang w:eastAsia="zh-CN"/>
              </w:rPr>
            </w:pPr>
            <w:r w:rsidRPr="00160693">
              <w:rPr>
                <w:rFonts w:eastAsia="PMingLiU"/>
                <w:b/>
                <w:sz w:val="24"/>
                <w:szCs w:val="24"/>
                <w:lang w:eastAsia="zh-CN"/>
              </w:rPr>
              <w:t>Contracting authority</w:t>
            </w:r>
          </w:p>
          <w:p w14:paraId="064DEF47" w14:textId="76E13C19" w:rsidR="00723FD6" w:rsidRPr="00160693" w:rsidRDefault="00723FD6" w:rsidP="00723FD6">
            <w:pPr>
              <w:spacing w:line="276" w:lineRule="auto"/>
              <w:ind w:firstLine="0"/>
              <w:jc w:val="center"/>
              <w:rPr>
                <w:rFonts w:eastAsia="PMingLiU"/>
                <w:b/>
                <w:sz w:val="24"/>
                <w:szCs w:val="24"/>
                <w:lang w:eastAsia="zh-CN"/>
              </w:rPr>
            </w:pPr>
            <w:r w:rsidRPr="00160693">
              <w:rPr>
                <w:rFonts w:eastAsia="PMingLiU"/>
                <w:b/>
                <w:sz w:val="24"/>
                <w:szCs w:val="24"/>
                <w:lang w:eastAsia="zh-CN"/>
              </w:rPr>
              <w:t>Center for Centralized Public Procurement in Healthcare</w:t>
            </w:r>
          </w:p>
          <w:p w14:paraId="5B6D54D7" w14:textId="6E8BF0E6" w:rsidR="00FC2C8C" w:rsidRPr="00C15ADA" w:rsidRDefault="00723FD6" w:rsidP="009745E2">
            <w:pPr>
              <w:spacing w:line="276" w:lineRule="auto"/>
              <w:ind w:firstLine="0"/>
              <w:jc w:val="left"/>
              <w:rPr>
                <w:rFonts w:eastAsia="PMingLiU"/>
                <w:sz w:val="24"/>
                <w:szCs w:val="24"/>
                <w:lang w:eastAsia="zh-CN"/>
              </w:rPr>
            </w:pPr>
            <w:r w:rsidRPr="00160693">
              <w:rPr>
                <w:rFonts w:eastAsia="PMingLiU"/>
                <w:sz w:val="24"/>
                <w:szCs w:val="24"/>
                <w:lang w:eastAsia="zh-CN"/>
              </w:rPr>
              <w:t>r</w:t>
            </w:r>
            <w:r w:rsidR="00FC2C8C" w:rsidRPr="00160693">
              <w:rPr>
                <w:rFonts w:eastAsia="PMingLiU"/>
                <w:sz w:val="24"/>
                <w:szCs w:val="24"/>
                <w:lang w:eastAsia="zh-CN"/>
              </w:rPr>
              <w:t>epre</w:t>
            </w:r>
            <w:r w:rsidRPr="00160693">
              <w:rPr>
                <w:rFonts w:eastAsia="PMingLiU"/>
                <w:sz w:val="24"/>
                <w:szCs w:val="24"/>
                <w:lang w:eastAsia="zh-CN"/>
              </w:rPr>
              <w:t xml:space="preserve">sented by the </w:t>
            </w:r>
            <w:r w:rsidR="00C15ADA" w:rsidRPr="00C15ADA">
              <w:rPr>
                <w:rFonts w:eastAsia="PMingLiU"/>
                <w:sz w:val="24"/>
                <w:szCs w:val="24"/>
                <w:lang w:val="en" w:eastAsia="zh-CN"/>
              </w:rPr>
              <w:t>Deputy Director</w:t>
            </w:r>
            <w:r w:rsidR="00160693" w:rsidRPr="00160693">
              <w:rPr>
                <w:rFonts w:eastAsia="PMingLiU"/>
                <w:sz w:val="24"/>
                <w:szCs w:val="24"/>
                <w:lang w:eastAsia="zh-CN"/>
              </w:rPr>
              <w:t>,</w:t>
            </w:r>
            <w:r w:rsidR="001A2F2E">
              <w:rPr>
                <w:rFonts w:eastAsia="PMingLiU"/>
                <w:sz w:val="24"/>
                <w:szCs w:val="24"/>
                <w:lang w:eastAsia="zh-CN"/>
              </w:rPr>
              <w:t xml:space="preserve"> </w:t>
            </w:r>
            <w:r w:rsidR="00C15ADA">
              <w:rPr>
                <w:rFonts w:eastAsia="PMingLiU"/>
                <w:sz w:val="24"/>
                <w:szCs w:val="24"/>
                <w:lang w:eastAsia="zh-CN"/>
              </w:rPr>
              <w:t>Ala GOJAN</w:t>
            </w:r>
            <w:r w:rsidR="00160693" w:rsidRPr="00160693">
              <w:rPr>
                <w:rFonts w:eastAsia="PMingLiU"/>
                <w:sz w:val="24"/>
                <w:szCs w:val="24"/>
                <w:lang w:eastAsia="zh-CN"/>
              </w:rPr>
              <w:t>,</w:t>
            </w:r>
          </w:p>
          <w:p w14:paraId="0C5C908E" w14:textId="7B53F5DD" w:rsidR="00FC2C8C" w:rsidRPr="00160693" w:rsidRDefault="00FC2C8C" w:rsidP="00723FD6">
            <w:pPr>
              <w:spacing w:line="276" w:lineRule="auto"/>
              <w:ind w:firstLine="0"/>
              <w:jc w:val="center"/>
              <w:rPr>
                <w:rFonts w:eastAsia="PMingLiU"/>
                <w:i/>
                <w:sz w:val="16"/>
                <w:szCs w:val="16"/>
                <w:lang w:eastAsia="zh-CN"/>
              </w:rPr>
            </w:pPr>
            <w:r w:rsidRPr="00160693">
              <w:rPr>
                <w:rFonts w:eastAsia="PMingLiU"/>
                <w:sz w:val="24"/>
                <w:szCs w:val="24"/>
                <w:lang w:eastAsia="zh-CN"/>
              </w:rPr>
              <w:t xml:space="preserve"> </w:t>
            </w:r>
            <w:r w:rsidR="00723FD6" w:rsidRPr="00160693">
              <w:rPr>
                <w:rFonts w:eastAsia="PMingLiU"/>
                <w:i/>
                <w:sz w:val="16"/>
                <w:szCs w:val="16"/>
                <w:lang w:eastAsia="zh-CN"/>
              </w:rPr>
              <w:t>(Title, name, surname)</w:t>
            </w:r>
          </w:p>
          <w:p w14:paraId="1D5FC340" w14:textId="77777777" w:rsidR="00723FD6" w:rsidRPr="00160693" w:rsidRDefault="00723FD6" w:rsidP="009745E2">
            <w:pPr>
              <w:spacing w:line="276" w:lineRule="auto"/>
              <w:ind w:firstLine="0"/>
              <w:jc w:val="left"/>
              <w:rPr>
                <w:rFonts w:eastAsia="PMingLiU"/>
                <w:sz w:val="24"/>
                <w:szCs w:val="24"/>
                <w:lang w:eastAsia="zh-CN"/>
              </w:rPr>
            </w:pPr>
            <w:r w:rsidRPr="00160693">
              <w:rPr>
                <w:rFonts w:eastAsia="PMingLiU"/>
                <w:sz w:val="24"/>
                <w:szCs w:val="24"/>
                <w:lang w:eastAsia="zh-CN"/>
              </w:rPr>
              <w:t>acting under</w:t>
            </w:r>
            <w:r w:rsidR="00FC2C8C" w:rsidRPr="00160693">
              <w:rPr>
                <w:rFonts w:eastAsia="PMingLiU"/>
                <w:sz w:val="24"/>
                <w:szCs w:val="24"/>
                <w:lang w:eastAsia="zh-CN"/>
              </w:rPr>
              <w:t xml:space="preserve"> </w:t>
            </w:r>
          </w:p>
          <w:p w14:paraId="4CB50C81" w14:textId="77777777" w:rsidR="00723FD6" w:rsidRPr="00160693" w:rsidRDefault="00723FD6" w:rsidP="00723FD6">
            <w:pPr>
              <w:spacing w:line="276" w:lineRule="auto"/>
              <w:ind w:firstLine="0"/>
              <w:jc w:val="center"/>
              <w:rPr>
                <w:rFonts w:eastAsia="PMingLiU"/>
                <w:b/>
                <w:sz w:val="24"/>
                <w:szCs w:val="24"/>
                <w:u w:val="single"/>
                <w:lang w:eastAsia="zh-CN"/>
              </w:rPr>
            </w:pPr>
            <w:r w:rsidRPr="00160693">
              <w:rPr>
                <w:rFonts w:eastAsia="PMingLiU"/>
                <w:b/>
                <w:sz w:val="24"/>
                <w:szCs w:val="24"/>
                <w:u w:val="single"/>
                <w:lang w:eastAsia="zh-CN"/>
              </w:rPr>
              <w:t>The rules of organization and operation,</w:t>
            </w:r>
          </w:p>
          <w:p w14:paraId="296938A0" w14:textId="5AAA903E" w:rsidR="00723FD6" w:rsidRPr="00160693" w:rsidRDefault="00723FD6" w:rsidP="00723FD6">
            <w:pPr>
              <w:spacing w:line="276" w:lineRule="auto"/>
              <w:ind w:firstLine="0"/>
              <w:jc w:val="center"/>
              <w:rPr>
                <w:rFonts w:eastAsia="PMingLiU"/>
                <w:i/>
                <w:sz w:val="16"/>
                <w:szCs w:val="16"/>
                <w:lang w:eastAsia="zh-CN"/>
              </w:rPr>
            </w:pPr>
            <w:r w:rsidRPr="00160693">
              <w:rPr>
                <w:rFonts w:eastAsia="PMingLiU"/>
                <w:i/>
                <w:sz w:val="16"/>
                <w:szCs w:val="16"/>
                <w:lang w:eastAsia="zh-CN"/>
              </w:rPr>
              <w:t xml:space="preserve">(Articles, regulation, resolution </w:t>
            </w:r>
            <w:r w:rsidR="00160693" w:rsidRPr="00160693">
              <w:rPr>
                <w:rFonts w:eastAsia="PMingLiU"/>
                <w:i/>
                <w:sz w:val="16"/>
                <w:szCs w:val="16"/>
                <w:lang w:eastAsia="zh-CN"/>
              </w:rPr>
              <w:t>etc.</w:t>
            </w:r>
            <w:r w:rsidRPr="00160693">
              <w:rPr>
                <w:rFonts w:eastAsia="PMingLiU"/>
                <w:i/>
                <w:sz w:val="16"/>
                <w:szCs w:val="16"/>
                <w:lang w:eastAsia="zh-CN"/>
              </w:rPr>
              <w:t>)</w:t>
            </w:r>
          </w:p>
          <w:p w14:paraId="6A20AABA" w14:textId="40DC28B6" w:rsidR="00FC2C8C" w:rsidRPr="00160693" w:rsidRDefault="00723FD6" w:rsidP="009745E2">
            <w:pPr>
              <w:spacing w:line="276" w:lineRule="auto"/>
              <w:ind w:firstLine="0"/>
              <w:jc w:val="left"/>
              <w:rPr>
                <w:rFonts w:eastAsia="PMingLiU"/>
                <w:sz w:val="24"/>
                <w:szCs w:val="24"/>
                <w:lang w:eastAsia="zh-CN"/>
              </w:rPr>
            </w:pPr>
            <w:r w:rsidRPr="00160693">
              <w:rPr>
                <w:rFonts w:eastAsia="PMingLiU"/>
                <w:sz w:val="24"/>
                <w:szCs w:val="24"/>
                <w:lang w:eastAsia="zh-CN"/>
              </w:rPr>
              <w:t>Hereinafter referred to as the</w:t>
            </w:r>
            <w:r w:rsidR="00FC2C8C" w:rsidRPr="00160693">
              <w:rPr>
                <w:rFonts w:eastAsia="PMingLiU"/>
                <w:sz w:val="24"/>
                <w:szCs w:val="24"/>
                <w:lang w:eastAsia="zh-CN"/>
              </w:rPr>
              <w:t xml:space="preserve"> </w:t>
            </w:r>
            <w:r w:rsidRPr="00160693">
              <w:rPr>
                <w:rFonts w:eastAsia="PMingLiU"/>
                <w:i/>
                <w:sz w:val="24"/>
                <w:szCs w:val="24"/>
                <w:lang w:eastAsia="zh-CN"/>
              </w:rPr>
              <w:t>Center</w:t>
            </w:r>
            <w:r w:rsidR="00FC2C8C" w:rsidRPr="00160693">
              <w:rPr>
                <w:rFonts w:eastAsia="PMingLiU"/>
                <w:i/>
                <w:sz w:val="24"/>
                <w:szCs w:val="24"/>
                <w:lang w:eastAsia="zh-CN"/>
              </w:rPr>
              <w:t>,</w:t>
            </w:r>
            <w:r w:rsidR="00FC2C8C" w:rsidRPr="00160693">
              <w:rPr>
                <w:rFonts w:eastAsia="PMingLiU"/>
                <w:sz w:val="24"/>
                <w:szCs w:val="24"/>
                <w:lang w:eastAsia="zh-CN"/>
              </w:rPr>
              <w:t xml:space="preserve"> </w:t>
            </w:r>
          </w:p>
          <w:p w14:paraId="024284B4" w14:textId="591293B9" w:rsidR="00FC2C8C" w:rsidRPr="00160693" w:rsidRDefault="00FC2C8C" w:rsidP="009745E2">
            <w:pPr>
              <w:spacing w:line="276" w:lineRule="auto"/>
              <w:ind w:firstLine="0"/>
              <w:jc w:val="left"/>
              <w:rPr>
                <w:rFonts w:eastAsia="PMingLiU"/>
                <w:sz w:val="24"/>
                <w:szCs w:val="24"/>
                <w:lang w:eastAsia="zh-CN"/>
              </w:rPr>
            </w:pPr>
            <w:r w:rsidRPr="00160693">
              <w:rPr>
                <w:rFonts w:eastAsia="PMingLiU"/>
                <w:b/>
                <w:sz w:val="24"/>
                <w:szCs w:val="24"/>
                <w:u w:val="single"/>
                <w:lang w:eastAsia="zh-CN"/>
              </w:rPr>
              <w:t>IDNO</w:t>
            </w:r>
            <w:r w:rsidR="00723FD6" w:rsidRPr="00160693">
              <w:rPr>
                <w:rFonts w:eastAsia="PMingLiU"/>
                <w:b/>
                <w:sz w:val="24"/>
                <w:szCs w:val="24"/>
                <w:u w:val="single"/>
                <w:lang w:eastAsia="zh-CN"/>
              </w:rPr>
              <w:t>:</w:t>
            </w:r>
            <w:r w:rsidRPr="00160693">
              <w:rPr>
                <w:rFonts w:eastAsia="PMingLiU"/>
                <w:b/>
                <w:sz w:val="24"/>
                <w:szCs w:val="24"/>
                <w:u w:val="single"/>
                <w:lang w:eastAsia="zh-CN"/>
              </w:rPr>
              <w:t xml:space="preserve"> 1016601000212</w:t>
            </w:r>
            <w:r w:rsidRPr="00160693">
              <w:rPr>
                <w:rFonts w:eastAsia="PMingLiU"/>
                <w:sz w:val="24"/>
                <w:szCs w:val="24"/>
                <w:lang w:eastAsia="zh-CN"/>
              </w:rPr>
              <w:t>,</w:t>
            </w:r>
          </w:p>
          <w:p w14:paraId="3B9641C3" w14:textId="2412BB8B" w:rsidR="00FC2C8C" w:rsidRPr="00160693" w:rsidRDefault="00723FD6" w:rsidP="00723FD6">
            <w:pPr>
              <w:ind w:firstLine="0"/>
              <w:jc w:val="center"/>
              <w:rPr>
                <w:rFonts w:asciiTheme="minorHAnsi" w:hAnsiTheme="minorHAnsi"/>
                <w:b/>
                <w:i/>
              </w:rPr>
            </w:pPr>
            <w:r w:rsidRPr="00160693">
              <w:rPr>
                <w:rFonts w:eastAsia="PMingLiU"/>
                <w:i/>
                <w:sz w:val="16"/>
                <w:szCs w:val="16"/>
                <w:lang w:eastAsia="zh-CN"/>
              </w:rPr>
              <w:t>(</w:t>
            </w:r>
            <w:proofErr w:type="gramStart"/>
            <w:r w:rsidRPr="00160693">
              <w:rPr>
                <w:rFonts w:eastAsia="PMingLiU"/>
                <w:i/>
                <w:sz w:val="16"/>
                <w:szCs w:val="16"/>
                <w:lang w:eastAsia="zh-CN"/>
              </w:rPr>
              <w:t>please</w:t>
            </w:r>
            <w:proofErr w:type="gramEnd"/>
            <w:r w:rsidRPr="00160693">
              <w:rPr>
                <w:rFonts w:eastAsia="PMingLiU"/>
                <w:i/>
                <w:sz w:val="16"/>
                <w:szCs w:val="16"/>
                <w:lang w:eastAsia="zh-CN"/>
              </w:rPr>
              <w:t xml:space="preserve"> specify the registration number and date in the State Register)</w:t>
            </w:r>
          </w:p>
        </w:tc>
      </w:tr>
    </w:tbl>
    <w:p w14:paraId="6B3D1878" w14:textId="77777777" w:rsidR="003C5D1B" w:rsidRPr="00160693" w:rsidRDefault="003C5D1B" w:rsidP="003C5D1B">
      <w:pPr>
        <w:ind w:firstLine="709"/>
        <w:rPr>
          <w:rFonts w:eastAsia="PMingLiU"/>
          <w:sz w:val="28"/>
          <w:szCs w:val="28"/>
          <w:lang w:eastAsia="zh-CN"/>
        </w:rPr>
      </w:pPr>
      <w:r w:rsidRPr="00160693">
        <w:rPr>
          <w:rFonts w:eastAsia="PMingLiU"/>
          <w:sz w:val="28"/>
          <w:szCs w:val="28"/>
          <w:lang w:eastAsia="zh-CN"/>
        </w:rPr>
        <w:tab/>
      </w:r>
      <w:r w:rsidRPr="00160693">
        <w:rPr>
          <w:rFonts w:eastAsia="PMingLiU"/>
          <w:sz w:val="28"/>
          <w:szCs w:val="28"/>
          <w:lang w:eastAsia="zh-CN"/>
        </w:rPr>
        <w:tab/>
      </w:r>
      <w:r w:rsidRPr="00160693">
        <w:rPr>
          <w:rFonts w:eastAsia="PMingLiU"/>
          <w:sz w:val="28"/>
          <w:szCs w:val="28"/>
          <w:lang w:eastAsia="zh-CN"/>
        </w:rPr>
        <w:tab/>
      </w:r>
      <w:r w:rsidRPr="00160693">
        <w:rPr>
          <w:rFonts w:eastAsia="PMingLiU"/>
          <w:sz w:val="28"/>
          <w:szCs w:val="28"/>
          <w:lang w:eastAsia="zh-CN"/>
        </w:rPr>
        <w:tab/>
      </w:r>
      <w:r w:rsidRPr="00160693">
        <w:rPr>
          <w:rFonts w:eastAsia="PMingLiU"/>
          <w:sz w:val="28"/>
          <w:szCs w:val="28"/>
          <w:lang w:eastAsia="zh-CN"/>
        </w:rPr>
        <w:tab/>
        <w:t xml:space="preserve">   </w:t>
      </w:r>
      <w:r w:rsidRPr="00160693">
        <w:rPr>
          <w:rFonts w:eastAsia="PMingLiU"/>
          <w:sz w:val="28"/>
          <w:szCs w:val="28"/>
          <w:lang w:eastAsia="zh-CN"/>
        </w:rPr>
        <w:tab/>
      </w:r>
    </w:p>
    <w:p w14:paraId="44B4A6FA" w14:textId="08A4CE16" w:rsidR="003C5D1B" w:rsidRPr="00160693" w:rsidRDefault="00723FD6" w:rsidP="003C5D1B">
      <w:pPr>
        <w:ind w:firstLine="709"/>
        <w:rPr>
          <w:rFonts w:eastAsia="PMingLiU"/>
          <w:sz w:val="24"/>
          <w:szCs w:val="24"/>
          <w:lang w:eastAsia="zh-CN"/>
        </w:rPr>
      </w:pPr>
      <w:r w:rsidRPr="00160693">
        <w:rPr>
          <w:rFonts w:eastAsia="PMingLiU"/>
          <w:sz w:val="24"/>
          <w:szCs w:val="24"/>
          <w:lang w:eastAsia="zh-CN"/>
        </w:rPr>
        <w:t>hereinafter referred to as the Parties, have concluded this Agreement with respect to the following:</w:t>
      </w:r>
    </w:p>
    <w:p w14:paraId="3582D578" w14:textId="77777777" w:rsidR="00723FD6" w:rsidRPr="00160693" w:rsidRDefault="00723FD6" w:rsidP="003C5D1B">
      <w:pPr>
        <w:ind w:firstLine="709"/>
        <w:rPr>
          <w:rFonts w:eastAsia="PMingLiU"/>
          <w:sz w:val="24"/>
          <w:szCs w:val="24"/>
          <w:lang w:eastAsia="zh-CN"/>
        </w:rPr>
      </w:pPr>
    </w:p>
    <w:p w14:paraId="1E63EE8F" w14:textId="241859AC" w:rsidR="009216E5" w:rsidRPr="00160693" w:rsidRDefault="002963AC" w:rsidP="004D4A7D">
      <w:pPr>
        <w:ind w:firstLine="709"/>
        <w:rPr>
          <w:rFonts w:eastAsia="PMingLiU"/>
          <w:b/>
          <w:sz w:val="24"/>
          <w:szCs w:val="24"/>
          <w:u w:val="single"/>
          <w:lang w:eastAsia="zh-CN"/>
        </w:rPr>
      </w:pPr>
      <w:r w:rsidRPr="00160693">
        <w:rPr>
          <w:rFonts w:eastAsia="PMingLiU"/>
          <w:sz w:val="24"/>
          <w:szCs w:val="24"/>
          <w:lang w:eastAsia="zh-CN"/>
        </w:rPr>
        <w:t>1.</w:t>
      </w:r>
      <w:r w:rsidR="009216E5" w:rsidRPr="00160693">
        <w:rPr>
          <w:rFonts w:eastAsia="PMingLiU"/>
          <w:sz w:val="24"/>
          <w:szCs w:val="24"/>
          <w:lang w:eastAsia="zh-CN"/>
        </w:rPr>
        <w:t xml:space="preserve"> </w:t>
      </w:r>
      <w:r w:rsidR="00924CCE" w:rsidRPr="00160693">
        <w:rPr>
          <w:rFonts w:eastAsia="PMingLiU"/>
          <w:b/>
          <w:i/>
          <w:sz w:val="24"/>
          <w:szCs w:val="24"/>
          <w:u w:val="single"/>
          <w:lang w:eastAsia="zh-CN"/>
        </w:rPr>
        <w:t>„Procurement</w:t>
      </w:r>
      <w:r w:rsidR="00723FD6" w:rsidRPr="00160693">
        <w:rPr>
          <w:rFonts w:eastAsia="PMingLiU"/>
          <w:b/>
          <w:i/>
          <w:sz w:val="24"/>
          <w:szCs w:val="24"/>
          <w:u w:val="single"/>
          <w:lang w:eastAsia="zh-CN"/>
        </w:rPr>
        <w:t xml:space="preserve"> of the </w:t>
      </w:r>
      <w:r w:rsidR="00924CCE" w:rsidRPr="00160693">
        <w:rPr>
          <w:rFonts w:eastAsia="PMingLiU"/>
          <w:b/>
          <w:i/>
          <w:sz w:val="24"/>
          <w:szCs w:val="24"/>
          <w:u w:val="single"/>
          <w:lang w:eastAsia="zh-CN"/>
        </w:rPr>
        <w:t>anti-</w:t>
      </w:r>
      <w:r w:rsidR="00723FD6" w:rsidRPr="00160693">
        <w:rPr>
          <w:rFonts w:eastAsia="PMingLiU"/>
          <w:b/>
          <w:i/>
          <w:sz w:val="24"/>
          <w:szCs w:val="24"/>
          <w:u w:val="single"/>
          <w:lang w:eastAsia="zh-CN"/>
        </w:rPr>
        <w:t>COVID-19</w:t>
      </w:r>
      <w:r w:rsidR="00924CCE" w:rsidRPr="00160693">
        <w:rPr>
          <w:rFonts w:eastAsia="PMingLiU"/>
          <w:b/>
          <w:i/>
          <w:sz w:val="24"/>
          <w:szCs w:val="24"/>
          <w:u w:val="single"/>
          <w:lang w:eastAsia="zh-CN"/>
        </w:rPr>
        <w:t xml:space="preserve"> vaccine</w:t>
      </w:r>
      <w:r w:rsidR="00723FD6" w:rsidRPr="00160693">
        <w:rPr>
          <w:rFonts w:eastAsia="PMingLiU"/>
          <w:b/>
          <w:i/>
          <w:sz w:val="24"/>
          <w:szCs w:val="24"/>
          <w:u w:val="single"/>
          <w:lang w:eastAsia="zh-CN"/>
        </w:rPr>
        <w:t xml:space="preserve"> for use </w:t>
      </w:r>
      <w:r w:rsidR="00924CCE" w:rsidRPr="00160693">
        <w:rPr>
          <w:rFonts w:eastAsia="PMingLiU"/>
          <w:b/>
          <w:i/>
          <w:sz w:val="24"/>
          <w:szCs w:val="24"/>
          <w:u w:val="single"/>
          <w:lang w:eastAsia="zh-CN"/>
        </w:rPr>
        <w:t>with</w:t>
      </w:r>
      <w:r w:rsidR="00723FD6" w:rsidRPr="00160693">
        <w:rPr>
          <w:rFonts w:eastAsia="PMingLiU"/>
          <w:b/>
          <w:i/>
          <w:sz w:val="24"/>
          <w:szCs w:val="24"/>
          <w:u w:val="single"/>
          <w:lang w:eastAsia="zh-CN"/>
        </w:rPr>
        <w:t>in the national</w:t>
      </w:r>
      <w:r w:rsidR="00924CCE" w:rsidRPr="00160693">
        <w:rPr>
          <w:rFonts w:eastAsia="PMingLiU"/>
          <w:b/>
          <w:i/>
          <w:sz w:val="24"/>
          <w:szCs w:val="24"/>
          <w:u w:val="single"/>
          <w:lang w:eastAsia="zh-CN"/>
        </w:rPr>
        <w:t xml:space="preserve"> immunization plan COVID-19.”, </w:t>
      </w:r>
      <w:r w:rsidR="00924CCE" w:rsidRPr="00160693">
        <w:rPr>
          <w:rFonts w:eastAsia="PMingLiU"/>
          <w:sz w:val="24"/>
          <w:szCs w:val="24"/>
          <w:lang w:eastAsia="zh-CN"/>
        </w:rPr>
        <w:t>h</w:t>
      </w:r>
      <w:r w:rsidR="00723FD6" w:rsidRPr="00160693">
        <w:rPr>
          <w:rFonts w:eastAsia="PMingLiU"/>
          <w:sz w:val="24"/>
          <w:szCs w:val="24"/>
          <w:lang w:eastAsia="zh-CN"/>
        </w:rPr>
        <w:t>ereinafter referred to as Goo</w:t>
      </w:r>
      <w:r w:rsidR="00924CCE" w:rsidRPr="00160693">
        <w:rPr>
          <w:rFonts w:eastAsia="PMingLiU"/>
          <w:sz w:val="24"/>
          <w:szCs w:val="24"/>
          <w:lang w:eastAsia="zh-CN"/>
        </w:rPr>
        <w:t xml:space="preserve">ds, according to </w:t>
      </w:r>
      <w:r w:rsidR="00FC3E79">
        <w:rPr>
          <w:rFonts w:eastAsia="PMingLiU"/>
          <w:sz w:val="24"/>
          <w:szCs w:val="24"/>
          <w:lang w:eastAsia="zh-CN"/>
        </w:rPr>
        <w:t xml:space="preserve">the </w:t>
      </w:r>
      <w:r w:rsidR="00FC3E79" w:rsidRPr="00FC3E79">
        <w:rPr>
          <w:rFonts w:eastAsia="PMingLiU"/>
          <w:sz w:val="24"/>
          <w:szCs w:val="24"/>
          <w:lang w:eastAsia="zh-CN"/>
        </w:rPr>
        <w:t>negotiation procedure without prior publication of a participation notice</w:t>
      </w:r>
      <w:r w:rsidR="00FC3E79">
        <w:rPr>
          <w:rFonts w:eastAsia="PMingLiU"/>
          <w:sz w:val="24"/>
          <w:szCs w:val="24"/>
          <w:lang w:eastAsia="zh-CN"/>
        </w:rPr>
        <w:t xml:space="preserve"> no.21/0</w:t>
      </w:r>
      <w:r w:rsidR="00C15ADA">
        <w:rPr>
          <w:rFonts w:eastAsia="PMingLiU"/>
          <w:sz w:val="24"/>
          <w:szCs w:val="24"/>
          <w:lang w:eastAsia="zh-CN"/>
        </w:rPr>
        <w:t>13</w:t>
      </w:r>
      <w:r w:rsidR="00723FD6" w:rsidRPr="00160693">
        <w:rPr>
          <w:rFonts w:eastAsia="PMingLiU"/>
          <w:sz w:val="24"/>
          <w:szCs w:val="24"/>
          <w:lang w:eastAsia="zh-CN"/>
        </w:rPr>
        <w:t xml:space="preserve">, </w:t>
      </w:r>
      <w:r w:rsidR="00C12E03" w:rsidRPr="00160693">
        <w:rPr>
          <w:rFonts w:eastAsia="PMingLiU"/>
          <w:sz w:val="24"/>
          <w:szCs w:val="24"/>
          <w:lang w:eastAsia="zh-CN"/>
        </w:rPr>
        <w:t>under</w:t>
      </w:r>
      <w:r w:rsidR="00723FD6" w:rsidRPr="00160693">
        <w:rPr>
          <w:rFonts w:eastAsia="PMingLiU"/>
          <w:sz w:val="24"/>
          <w:szCs w:val="24"/>
          <w:lang w:eastAsia="zh-CN"/>
        </w:rPr>
        <w:t xml:space="preserve"> the </w:t>
      </w:r>
      <w:r w:rsidR="00924CCE" w:rsidRPr="00160693">
        <w:rPr>
          <w:rFonts w:eastAsia="PMingLiU"/>
          <w:sz w:val="24"/>
          <w:szCs w:val="24"/>
          <w:lang w:eastAsia="zh-CN"/>
        </w:rPr>
        <w:t xml:space="preserve">Center </w:t>
      </w:r>
      <w:r w:rsidR="00723FD6" w:rsidRPr="00160693">
        <w:rPr>
          <w:rFonts w:eastAsia="PMingLiU"/>
          <w:sz w:val="24"/>
          <w:szCs w:val="24"/>
          <w:lang w:eastAsia="zh-CN"/>
        </w:rPr>
        <w:t xml:space="preserve">working group </w:t>
      </w:r>
      <w:r w:rsidR="00924CCE" w:rsidRPr="00160693">
        <w:rPr>
          <w:rFonts w:eastAsia="PMingLiU"/>
          <w:sz w:val="24"/>
          <w:szCs w:val="24"/>
          <w:lang w:eastAsia="zh-CN"/>
        </w:rPr>
        <w:t xml:space="preserve">decision </w:t>
      </w:r>
      <w:r w:rsidR="00723FD6" w:rsidRPr="00160693">
        <w:rPr>
          <w:rFonts w:eastAsia="PMingLiU"/>
          <w:sz w:val="24"/>
          <w:szCs w:val="24"/>
          <w:lang w:eastAsia="zh-CN"/>
        </w:rPr>
        <w:t xml:space="preserve">of </w:t>
      </w:r>
      <w:r w:rsidR="00723FD6" w:rsidRPr="00160693">
        <w:rPr>
          <w:rFonts w:eastAsia="PMingLiU"/>
          <w:b/>
          <w:sz w:val="24"/>
          <w:szCs w:val="24"/>
          <w:u w:val="single"/>
          <w:lang w:eastAsia="zh-CN"/>
        </w:rPr>
        <w:t>______________.</w:t>
      </w:r>
    </w:p>
    <w:p w14:paraId="7AC3B984" w14:textId="77777777" w:rsidR="003C5D1B" w:rsidRPr="00160693" w:rsidRDefault="003C5D1B" w:rsidP="003C5D1B">
      <w:pPr>
        <w:ind w:firstLine="709"/>
        <w:rPr>
          <w:rFonts w:eastAsia="PMingLiU"/>
          <w:sz w:val="24"/>
          <w:szCs w:val="24"/>
          <w:lang w:eastAsia="zh-CN"/>
        </w:rPr>
      </w:pPr>
    </w:p>
    <w:p w14:paraId="3CAB2A1F" w14:textId="2349B2C4" w:rsidR="00C12E03" w:rsidRPr="00160693" w:rsidRDefault="00C12E03" w:rsidP="00C12E03">
      <w:pPr>
        <w:ind w:firstLine="709"/>
        <w:rPr>
          <w:rFonts w:eastAsia="PMingLiU"/>
          <w:sz w:val="24"/>
          <w:szCs w:val="24"/>
          <w:lang w:eastAsia="zh-CN"/>
        </w:rPr>
      </w:pPr>
      <w:r w:rsidRPr="00160693">
        <w:rPr>
          <w:rFonts w:eastAsia="PMingLiU"/>
          <w:sz w:val="24"/>
          <w:szCs w:val="24"/>
          <w:lang w:eastAsia="zh-CN"/>
        </w:rPr>
        <w:t>2. The following documents will be considered component and integral parts of the Agreement:</w:t>
      </w:r>
    </w:p>
    <w:p w14:paraId="0D7BA9F4" w14:textId="116F651A" w:rsidR="00C12E03" w:rsidRDefault="00C12E03" w:rsidP="00C12E03">
      <w:pPr>
        <w:ind w:firstLine="709"/>
        <w:rPr>
          <w:rFonts w:eastAsia="PMingLiU"/>
          <w:sz w:val="24"/>
          <w:szCs w:val="24"/>
          <w:lang w:eastAsia="zh-CN"/>
        </w:rPr>
      </w:pPr>
      <w:r w:rsidRPr="00160693">
        <w:rPr>
          <w:rFonts w:eastAsia="PMingLiU"/>
          <w:sz w:val="24"/>
          <w:szCs w:val="24"/>
          <w:lang w:eastAsia="zh-CN"/>
        </w:rPr>
        <w:t>a) Specification No.1 (List of goods) - Annex no.1;</w:t>
      </w:r>
    </w:p>
    <w:p w14:paraId="7986524F" w14:textId="25DAADE2" w:rsidR="00047DFF" w:rsidRPr="00160693" w:rsidRDefault="00047DFF" w:rsidP="00C12E03">
      <w:pPr>
        <w:ind w:firstLine="709"/>
        <w:rPr>
          <w:rFonts w:eastAsia="PMingLiU"/>
          <w:sz w:val="24"/>
          <w:szCs w:val="24"/>
          <w:lang w:eastAsia="zh-CN"/>
        </w:rPr>
      </w:pPr>
      <w:r>
        <w:rPr>
          <w:rFonts w:eastAsia="PMingLiU"/>
          <w:sz w:val="24"/>
          <w:szCs w:val="24"/>
          <w:lang w:eastAsia="zh-CN"/>
        </w:rPr>
        <w:t xml:space="preserve">b) </w:t>
      </w:r>
      <w:r w:rsidRPr="00047DFF">
        <w:rPr>
          <w:rFonts w:eastAsia="PMingLiU"/>
          <w:sz w:val="24"/>
          <w:szCs w:val="24"/>
          <w:lang w:val="en-GB" w:eastAsia="zh-CN"/>
        </w:rPr>
        <w:t>Price specifications (F4.2)</w:t>
      </w:r>
      <w:r>
        <w:rPr>
          <w:rFonts w:eastAsia="PMingLiU"/>
          <w:sz w:val="24"/>
          <w:szCs w:val="24"/>
          <w:lang w:val="en-GB" w:eastAsia="zh-CN"/>
        </w:rPr>
        <w:t xml:space="preserve"> – Annex no.2</w:t>
      </w:r>
    </w:p>
    <w:p w14:paraId="5C339C14" w14:textId="4F600937" w:rsidR="00C12E03" w:rsidRPr="00160693" w:rsidRDefault="00C12E03" w:rsidP="00C12E03">
      <w:pPr>
        <w:ind w:firstLine="709"/>
        <w:rPr>
          <w:rFonts w:eastAsia="PMingLiU"/>
          <w:sz w:val="24"/>
          <w:szCs w:val="24"/>
          <w:lang w:eastAsia="zh-CN"/>
        </w:rPr>
      </w:pPr>
      <w:r w:rsidRPr="00160693">
        <w:rPr>
          <w:rFonts w:eastAsia="PMingLiU"/>
          <w:sz w:val="24"/>
          <w:szCs w:val="24"/>
          <w:lang w:eastAsia="zh-CN"/>
        </w:rPr>
        <w:t xml:space="preserve">b) The performance </w:t>
      </w:r>
      <w:r w:rsidR="00160693" w:rsidRPr="00160693">
        <w:rPr>
          <w:rFonts w:eastAsia="PMingLiU"/>
          <w:sz w:val="24"/>
          <w:szCs w:val="24"/>
          <w:lang w:eastAsia="zh-CN"/>
        </w:rPr>
        <w:t>guarantees</w:t>
      </w:r>
      <w:r w:rsidRPr="00160693">
        <w:rPr>
          <w:rFonts w:eastAsia="PMingLiU"/>
          <w:sz w:val="24"/>
          <w:szCs w:val="24"/>
          <w:lang w:eastAsia="zh-CN"/>
        </w:rPr>
        <w:t xml:space="preserve"> in the amount of </w:t>
      </w:r>
      <w:r w:rsidR="00FC3E79">
        <w:rPr>
          <w:rFonts w:eastAsia="PMingLiU"/>
          <w:sz w:val="24"/>
          <w:szCs w:val="24"/>
          <w:lang w:eastAsia="zh-CN"/>
        </w:rPr>
        <w:t>0,</w:t>
      </w:r>
      <w:r w:rsidR="00F547CA">
        <w:rPr>
          <w:rFonts w:eastAsia="PMingLiU"/>
          <w:sz w:val="24"/>
          <w:szCs w:val="24"/>
          <w:lang w:eastAsia="zh-CN"/>
        </w:rPr>
        <w:t xml:space="preserve">1 </w:t>
      </w:r>
      <w:r w:rsidRPr="00160693">
        <w:rPr>
          <w:rFonts w:eastAsia="PMingLiU"/>
          <w:sz w:val="24"/>
          <w:szCs w:val="24"/>
          <w:lang w:eastAsia="zh-CN"/>
        </w:rPr>
        <w:t>% of the total awarded amount of the agreement - Annex no.</w:t>
      </w:r>
      <w:r w:rsidR="00047DFF">
        <w:rPr>
          <w:rFonts w:eastAsia="PMingLiU"/>
          <w:sz w:val="24"/>
          <w:szCs w:val="24"/>
          <w:lang w:eastAsia="zh-CN"/>
        </w:rPr>
        <w:t>3</w:t>
      </w:r>
      <w:r w:rsidRPr="00160693">
        <w:rPr>
          <w:rFonts w:eastAsia="PMingLiU"/>
          <w:sz w:val="24"/>
          <w:szCs w:val="24"/>
          <w:lang w:eastAsia="zh-CN"/>
        </w:rPr>
        <w:t>;</w:t>
      </w:r>
    </w:p>
    <w:p w14:paraId="42F78C13" w14:textId="5BA801AA" w:rsidR="00C12E03" w:rsidRPr="00160693" w:rsidRDefault="00C12E03" w:rsidP="00C12E03">
      <w:pPr>
        <w:ind w:firstLine="709"/>
        <w:rPr>
          <w:rFonts w:eastAsia="PMingLiU"/>
          <w:sz w:val="24"/>
          <w:szCs w:val="24"/>
          <w:lang w:eastAsia="zh-CN"/>
        </w:rPr>
      </w:pPr>
      <w:r w:rsidRPr="00160693">
        <w:rPr>
          <w:rFonts w:eastAsia="PMingLiU"/>
          <w:sz w:val="24"/>
          <w:szCs w:val="24"/>
          <w:lang w:eastAsia="zh-CN"/>
        </w:rPr>
        <w:t>3. This Agreement shall prevail over all other component documents. In the event of discrepancies or inconsistencies between the component documents of the Agreement, the documents will have the priority order listed above.</w:t>
      </w:r>
    </w:p>
    <w:p w14:paraId="2DC58274" w14:textId="4AE7BEF3" w:rsidR="00C12E03" w:rsidRPr="00160693" w:rsidRDefault="00C12E03" w:rsidP="00C12E03">
      <w:pPr>
        <w:ind w:firstLine="709"/>
        <w:rPr>
          <w:rFonts w:eastAsia="PMingLiU"/>
          <w:sz w:val="24"/>
          <w:szCs w:val="24"/>
          <w:lang w:eastAsia="zh-CN"/>
        </w:rPr>
      </w:pPr>
      <w:r w:rsidRPr="00160693">
        <w:rPr>
          <w:rFonts w:eastAsia="PMingLiU"/>
          <w:sz w:val="24"/>
          <w:szCs w:val="24"/>
          <w:lang w:eastAsia="zh-CN"/>
        </w:rPr>
        <w:t>4. As consideration for the payments to be made by the Contracting Authority, the Seller undertakes to deliver the Goods to the Beneficiary and to remove their defects, in accordance with the provisions of the Agreement in all respects.</w:t>
      </w:r>
    </w:p>
    <w:p w14:paraId="5580BB12" w14:textId="21B3F67E" w:rsidR="00C12E03" w:rsidRPr="00160693" w:rsidRDefault="00C12E03" w:rsidP="00C12E03">
      <w:pPr>
        <w:ind w:firstLine="709"/>
        <w:rPr>
          <w:rFonts w:eastAsia="PMingLiU"/>
          <w:sz w:val="24"/>
          <w:szCs w:val="24"/>
          <w:lang w:eastAsia="zh-CN"/>
        </w:rPr>
      </w:pPr>
      <w:r w:rsidRPr="00160693">
        <w:rPr>
          <w:rFonts w:eastAsia="PMingLiU"/>
          <w:sz w:val="24"/>
          <w:szCs w:val="24"/>
          <w:lang w:eastAsia="zh-CN"/>
        </w:rPr>
        <w:t>6. The Contracting Authority undertakes to pay to the Seller, as consideration for the delivery of the goods, the price of the Agreement or any other amount that may become payable according to the provisions of the Agreement within the terms and in the manner established by the Agreement.</w:t>
      </w:r>
    </w:p>
    <w:p w14:paraId="4AEA0603" w14:textId="77777777" w:rsidR="003C5D1B" w:rsidRPr="00160693" w:rsidRDefault="003C5D1B" w:rsidP="003C5D1B">
      <w:pPr>
        <w:ind w:firstLine="0"/>
        <w:jc w:val="center"/>
        <w:rPr>
          <w:rFonts w:eastAsia="PMingLiU"/>
          <w:b/>
          <w:sz w:val="24"/>
          <w:szCs w:val="24"/>
          <w:lang w:eastAsia="zh-CN"/>
        </w:rPr>
      </w:pPr>
    </w:p>
    <w:p w14:paraId="0EF58007" w14:textId="77777777" w:rsidR="003C5D1B" w:rsidRPr="00160693" w:rsidRDefault="003C5D1B" w:rsidP="003C5D1B">
      <w:pPr>
        <w:ind w:firstLine="0"/>
        <w:jc w:val="center"/>
        <w:rPr>
          <w:rFonts w:eastAsia="PMingLiU"/>
          <w:b/>
          <w:sz w:val="24"/>
          <w:szCs w:val="24"/>
          <w:lang w:eastAsia="zh-CN"/>
        </w:rPr>
      </w:pPr>
    </w:p>
    <w:p w14:paraId="7B3D4556" w14:textId="46216384" w:rsidR="003C5D1B" w:rsidRPr="00160693" w:rsidRDefault="00C12E03" w:rsidP="003C5D1B">
      <w:pPr>
        <w:ind w:firstLine="0"/>
        <w:jc w:val="center"/>
        <w:rPr>
          <w:rFonts w:eastAsia="PMingLiU"/>
          <w:b/>
          <w:sz w:val="24"/>
          <w:szCs w:val="24"/>
          <w:lang w:eastAsia="zh-CN"/>
        </w:rPr>
      </w:pPr>
      <w:r w:rsidRPr="00160693">
        <w:rPr>
          <w:rFonts w:eastAsia="PMingLiU"/>
          <w:b/>
          <w:sz w:val="24"/>
          <w:szCs w:val="24"/>
          <w:lang w:eastAsia="zh-CN"/>
        </w:rPr>
        <w:t xml:space="preserve">SPECIAL TERMS </w:t>
      </w:r>
    </w:p>
    <w:p w14:paraId="7899E84E" w14:textId="60640511" w:rsidR="003C5D1B" w:rsidRPr="00160693" w:rsidRDefault="003C5D1B" w:rsidP="003C5D1B">
      <w:pPr>
        <w:ind w:firstLine="709"/>
        <w:jc w:val="left"/>
        <w:rPr>
          <w:rFonts w:eastAsia="PMingLiU"/>
          <w:b/>
          <w:sz w:val="24"/>
          <w:szCs w:val="24"/>
          <w:lang w:eastAsia="zh-CN"/>
        </w:rPr>
      </w:pPr>
      <w:r w:rsidRPr="00160693">
        <w:rPr>
          <w:rFonts w:eastAsia="PMingLiU"/>
          <w:b/>
          <w:sz w:val="24"/>
          <w:szCs w:val="24"/>
          <w:lang w:eastAsia="zh-CN"/>
        </w:rPr>
        <w:t xml:space="preserve">1. </w:t>
      </w:r>
      <w:r w:rsidR="00C12E03" w:rsidRPr="00160693">
        <w:rPr>
          <w:rFonts w:eastAsia="PMingLiU"/>
          <w:b/>
          <w:sz w:val="24"/>
          <w:szCs w:val="24"/>
          <w:lang w:eastAsia="zh-CN"/>
        </w:rPr>
        <w:t>Subject of the Agreement</w:t>
      </w:r>
    </w:p>
    <w:p w14:paraId="2EBDC7EF" w14:textId="4EBCF319" w:rsidR="00C12E03" w:rsidRPr="00160693" w:rsidRDefault="00C12E03" w:rsidP="00C12E03">
      <w:pPr>
        <w:ind w:firstLine="709"/>
        <w:rPr>
          <w:rFonts w:eastAsia="PMingLiU"/>
          <w:color w:val="000000" w:themeColor="text1"/>
          <w:sz w:val="24"/>
          <w:szCs w:val="24"/>
          <w:lang w:eastAsia="zh-CN"/>
        </w:rPr>
      </w:pPr>
      <w:r w:rsidRPr="00160693">
        <w:rPr>
          <w:rFonts w:eastAsia="PMingLiU"/>
          <w:color w:val="000000" w:themeColor="text1"/>
          <w:sz w:val="24"/>
          <w:szCs w:val="24"/>
          <w:lang w:eastAsia="zh-CN"/>
        </w:rPr>
        <w:t xml:space="preserve">1.1. The Seller undertakes to deliver the Goods according to the terms and conditions of delivery specified in </w:t>
      </w:r>
      <w:r w:rsidR="000E7937" w:rsidRPr="00160693">
        <w:rPr>
          <w:rFonts w:eastAsia="PMingLiU"/>
          <w:color w:val="000000" w:themeColor="text1"/>
          <w:sz w:val="24"/>
          <w:szCs w:val="24"/>
          <w:lang w:eastAsia="zh-CN"/>
        </w:rPr>
        <w:t>clause</w:t>
      </w:r>
      <w:r w:rsidRPr="00160693">
        <w:rPr>
          <w:rFonts w:eastAsia="PMingLiU"/>
          <w:color w:val="000000" w:themeColor="text1"/>
          <w:sz w:val="24"/>
          <w:szCs w:val="24"/>
          <w:lang w:eastAsia="zh-CN"/>
        </w:rPr>
        <w:t xml:space="preserve"> 2.1 of this Agreement, in the quantity and assortment provided in the Specification of Annex no. 1, which is an integral part of this </w:t>
      </w:r>
      <w:r w:rsidR="00062E01" w:rsidRPr="00160693">
        <w:rPr>
          <w:rFonts w:eastAsia="PMingLiU"/>
          <w:color w:val="000000" w:themeColor="text1"/>
          <w:sz w:val="24"/>
          <w:szCs w:val="24"/>
          <w:lang w:eastAsia="zh-CN"/>
        </w:rPr>
        <w:t>Agreement</w:t>
      </w:r>
      <w:r w:rsidRPr="00160693">
        <w:rPr>
          <w:rFonts w:eastAsia="PMingLiU"/>
          <w:color w:val="000000" w:themeColor="text1"/>
          <w:sz w:val="24"/>
          <w:szCs w:val="24"/>
          <w:lang w:eastAsia="zh-CN"/>
        </w:rPr>
        <w:t>.</w:t>
      </w:r>
    </w:p>
    <w:p w14:paraId="41ABF5D0" w14:textId="0B994144" w:rsidR="00C12E03" w:rsidRPr="00160693" w:rsidRDefault="00C12E03" w:rsidP="00C12E03">
      <w:pPr>
        <w:ind w:firstLine="709"/>
        <w:rPr>
          <w:rFonts w:eastAsia="PMingLiU"/>
          <w:color w:val="000000" w:themeColor="text1"/>
          <w:sz w:val="24"/>
          <w:szCs w:val="24"/>
          <w:lang w:eastAsia="zh-CN"/>
        </w:rPr>
      </w:pPr>
      <w:r w:rsidRPr="00160693">
        <w:rPr>
          <w:rFonts w:eastAsia="PMingLiU"/>
          <w:color w:val="000000" w:themeColor="text1"/>
          <w:sz w:val="24"/>
          <w:szCs w:val="24"/>
          <w:lang w:eastAsia="zh-CN"/>
        </w:rPr>
        <w:t>1.2. The Contracting Authority and the Beneficiary undertake to receive the Good</w:t>
      </w:r>
      <w:r w:rsidR="00062E01" w:rsidRPr="00160693">
        <w:rPr>
          <w:rFonts w:eastAsia="PMingLiU"/>
          <w:color w:val="000000" w:themeColor="text1"/>
          <w:sz w:val="24"/>
          <w:szCs w:val="24"/>
          <w:lang w:eastAsia="zh-CN"/>
        </w:rPr>
        <w:t>s delivered by the Seller. The Contracting A</w:t>
      </w:r>
      <w:r w:rsidRPr="00160693">
        <w:rPr>
          <w:rFonts w:eastAsia="PMingLiU"/>
          <w:color w:val="000000" w:themeColor="text1"/>
          <w:sz w:val="24"/>
          <w:szCs w:val="24"/>
          <w:lang w:eastAsia="zh-CN"/>
        </w:rPr>
        <w:t>uthority undertakes to pay the Seller for the goods delivered.</w:t>
      </w:r>
    </w:p>
    <w:p w14:paraId="7D020C2B" w14:textId="77777777" w:rsidR="00C12E03" w:rsidRPr="00160693" w:rsidRDefault="00C12E03" w:rsidP="00C12E03">
      <w:pPr>
        <w:ind w:firstLine="709"/>
        <w:rPr>
          <w:rFonts w:eastAsia="PMingLiU"/>
          <w:color w:val="000000" w:themeColor="text1"/>
          <w:sz w:val="24"/>
          <w:szCs w:val="24"/>
          <w:lang w:eastAsia="zh-CN"/>
        </w:rPr>
      </w:pPr>
      <w:r w:rsidRPr="00160693">
        <w:rPr>
          <w:rFonts w:eastAsia="PMingLiU"/>
          <w:color w:val="000000" w:themeColor="text1"/>
          <w:sz w:val="24"/>
          <w:szCs w:val="24"/>
          <w:lang w:eastAsia="zh-CN"/>
        </w:rPr>
        <w:t>1.3. Upon delivery of the good, the Seller will ensure that each batch of vaccine is accompanied by:</w:t>
      </w:r>
    </w:p>
    <w:p w14:paraId="5299C522" w14:textId="02784A8F" w:rsidR="00C12E03" w:rsidRPr="00160693" w:rsidRDefault="00C12E03" w:rsidP="00C12E03">
      <w:pPr>
        <w:ind w:firstLine="709"/>
        <w:rPr>
          <w:rFonts w:eastAsia="PMingLiU"/>
          <w:color w:val="000000" w:themeColor="text1"/>
          <w:sz w:val="24"/>
          <w:szCs w:val="24"/>
          <w:lang w:eastAsia="zh-CN"/>
        </w:rPr>
      </w:pPr>
      <w:r w:rsidRPr="00160693">
        <w:rPr>
          <w:rFonts w:eastAsia="PMingLiU"/>
          <w:color w:val="000000" w:themeColor="text1"/>
          <w:sz w:val="24"/>
          <w:szCs w:val="24"/>
          <w:lang w:eastAsia="zh-CN"/>
        </w:rPr>
        <w:t xml:space="preserve">1.3.1. </w:t>
      </w:r>
      <w:r w:rsidR="00062E01" w:rsidRPr="00160693">
        <w:rPr>
          <w:rFonts w:eastAsia="PMingLiU"/>
          <w:color w:val="000000" w:themeColor="text1"/>
          <w:sz w:val="24"/>
          <w:szCs w:val="24"/>
          <w:lang w:eastAsia="zh-CN"/>
        </w:rPr>
        <w:t>Batch release c</w:t>
      </w:r>
      <w:r w:rsidRPr="00160693">
        <w:rPr>
          <w:rFonts w:eastAsia="PMingLiU"/>
          <w:color w:val="000000" w:themeColor="text1"/>
          <w:sz w:val="24"/>
          <w:szCs w:val="24"/>
          <w:lang w:eastAsia="zh-CN"/>
        </w:rPr>
        <w:t>ertificate issued by the national supervisory authority of the country of origin;</w:t>
      </w:r>
    </w:p>
    <w:p w14:paraId="702C7866" w14:textId="584B6895" w:rsidR="00C12E03" w:rsidRPr="00160693" w:rsidRDefault="00C12E03" w:rsidP="00C12E03">
      <w:pPr>
        <w:ind w:firstLine="709"/>
        <w:rPr>
          <w:rFonts w:eastAsia="PMingLiU"/>
          <w:color w:val="000000" w:themeColor="text1"/>
          <w:sz w:val="24"/>
          <w:szCs w:val="24"/>
          <w:lang w:eastAsia="zh-CN"/>
        </w:rPr>
      </w:pPr>
      <w:r w:rsidRPr="00160693">
        <w:rPr>
          <w:rFonts w:eastAsia="PMingLiU"/>
          <w:color w:val="000000" w:themeColor="text1"/>
          <w:sz w:val="24"/>
          <w:szCs w:val="24"/>
          <w:lang w:eastAsia="zh-CN"/>
        </w:rPr>
        <w:t xml:space="preserve">1.3.2. </w:t>
      </w:r>
      <w:r w:rsidR="00062E01" w:rsidRPr="00160693">
        <w:rPr>
          <w:rFonts w:eastAsia="PMingLiU"/>
          <w:color w:val="000000" w:themeColor="text1"/>
          <w:sz w:val="24"/>
          <w:szCs w:val="24"/>
          <w:lang w:eastAsia="zh-CN"/>
        </w:rPr>
        <w:t>Compliance c</w:t>
      </w:r>
      <w:r w:rsidRPr="00160693">
        <w:rPr>
          <w:rFonts w:eastAsia="PMingLiU"/>
          <w:color w:val="000000" w:themeColor="text1"/>
          <w:sz w:val="24"/>
          <w:szCs w:val="24"/>
          <w:lang w:eastAsia="zh-CN"/>
        </w:rPr>
        <w:t xml:space="preserve">ertificate issued by the manufacturer and the protocol of tests and investigations </w:t>
      </w:r>
      <w:r w:rsidR="00062E01" w:rsidRPr="00160693">
        <w:rPr>
          <w:rFonts w:eastAsia="PMingLiU"/>
          <w:color w:val="000000" w:themeColor="text1"/>
          <w:sz w:val="24"/>
          <w:szCs w:val="24"/>
          <w:lang w:eastAsia="zh-CN"/>
        </w:rPr>
        <w:t>conducted</w:t>
      </w:r>
      <w:r w:rsidRPr="00160693">
        <w:rPr>
          <w:rFonts w:eastAsia="PMingLiU"/>
          <w:color w:val="000000" w:themeColor="text1"/>
          <w:sz w:val="24"/>
          <w:szCs w:val="24"/>
          <w:lang w:eastAsia="zh-CN"/>
        </w:rPr>
        <w:t xml:space="preserve"> by the manufacturer certifying the quality of the product;</w:t>
      </w:r>
    </w:p>
    <w:p w14:paraId="7513D318" w14:textId="5C0DB287" w:rsidR="00C12E03" w:rsidRPr="00160693" w:rsidRDefault="00C12E03" w:rsidP="00C12E03">
      <w:pPr>
        <w:ind w:firstLine="709"/>
        <w:rPr>
          <w:rFonts w:eastAsia="PMingLiU"/>
          <w:color w:val="000000" w:themeColor="text1"/>
          <w:sz w:val="24"/>
          <w:szCs w:val="24"/>
          <w:lang w:eastAsia="zh-CN"/>
        </w:rPr>
      </w:pPr>
      <w:r w:rsidRPr="00160693">
        <w:rPr>
          <w:rFonts w:eastAsia="PMingLiU"/>
          <w:color w:val="000000" w:themeColor="text1"/>
          <w:sz w:val="24"/>
          <w:szCs w:val="24"/>
          <w:lang w:eastAsia="zh-CN"/>
        </w:rPr>
        <w:t xml:space="preserve">1.3.3. </w:t>
      </w:r>
      <w:r w:rsidR="00062E01" w:rsidRPr="00160693">
        <w:rPr>
          <w:rFonts w:eastAsia="PMingLiU"/>
          <w:color w:val="000000" w:themeColor="text1"/>
          <w:sz w:val="24"/>
          <w:szCs w:val="24"/>
          <w:lang w:eastAsia="zh-CN"/>
        </w:rPr>
        <w:t>the product’s c</w:t>
      </w:r>
      <w:r w:rsidRPr="00160693">
        <w:rPr>
          <w:rFonts w:eastAsia="PMingLiU"/>
          <w:color w:val="000000" w:themeColor="text1"/>
          <w:sz w:val="24"/>
          <w:szCs w:val="24"/>
          <w:lang w:eastAsia="zh-CN"/>
        </w:rPr>
        <w:t>ertificate of origin.</w:t>
      </w:r>
    </w:p>
    <w:p w14:paraId="14962B3E" w14:textId="641BFCF0" w:rsidR="00C12E03" w:rsidRPr="00160693" w:rsidRDefault="00062E01" w:rsidP="00C12E03">
      <w:pPr>
        <w:ind w:firstLine="709"/>
        <w:rPr>
          <w:rFonts w:eastAsia="PMingLiU"/>
          <w:color w:val="000000" w:themeColor="text1"/>
          <w:sz w:val="24"/>
          <w:szCs w:val="24"/>
          <w:lang w:eastAsia="zh-CN"/>
        </w:rPr>
      </w:pPr>
      <w:r w:rsidRPr="00160693">
        <w:rPr>
          <w:rFonts w:eastAsia="PMingLiU"/>
          <w:color w:val="000000" w:themeColor="text1"/>
          <w:sz w:val="24"/>
          <w:szCs w:val="24"/>
          <w:lang w:eastAsia="zh-CN"/>
        </w:rPr>
        <w:t>1.4. The S</w:t>
      </w:r>
      <w:r w:rsidR="00C12E03" w:rsidRPr="00160693">
        <w:rPr>
          <w:rFonts w:eastAsia="PMingLiU"/>
          <w:color w:val="000000" w:themeColor="text1"/>
          <w:sz w:val="24"/>
          <w:szCs w:val="24"/>
          <w:lang w:eastAsia="zh-CN"/>
        </w:rPr>
        <w:t>eller will ensure that the good is conditionally authorized in the Republic of Moldova until the moment of delivery.</w:t>
      </w:r>
    </w:p>
    <w:p w14:paraId="6005B62C" w14:textId="77777777" w:rsidR="00C12E03" w:rsidRPr="00160693" w:rsidRDefault="00C12E03" w:rsidP="00C12E03">
      <w:pPr>
        <w:ind w:firstLine="709"/>
        <w:rPr>
          <w:rFonts w:eastAsia="PMingLiU"/>
          <w:color w:val="000000" w:themeColor="text1"/>
          <w:sz w:val="24"/>
          <w:szCs w:val="24"/>
          <w:lang w:eastAsia="zh-CN"/>
        </w:rPr>
      </w:pPr>
      <w:r w:rsidRPr="00160693">
        <w:rPr>
          <w:rFonts w:eastAsia="PMingLiU"/>
          <w:color w:val="000000" w:themeColor="text1"/>
          <w:sz w:val="24"/>
          <w:szCs w:val="24"/>
          <w:lang w:eastAsia="zh-CN"/>
        </w:rPr>
        <w:t>1.5. The remaining validity term of the Goods at the time of delivery will be:</w:t>
      </w:r>
    </w:p>
    <w:p w14:paraId="3259D60C" w14:textId="677870E0" w:rsidR="00C12E03" w:rsidRPr="00160693" w:rsidRDefault="00C12E03" w:rsidP="00C12E03">
      <w:pPr>
        <w:ind w:firstLine="709"/>
        <w:rPr>
          <w:rFonts w:eastAsia="PMingLiU"/>
          <w:color w:val="000000" w:themeColor="text1"/>
          <w:sz w:val="24"/>
          <w:szCs w:val="24"/>
          <w:lang w:eastAsia="zh-CN"/>
        </w:rPr>
      </w:pPr>
      <w:r w:rsidRPr="00160693">
        <w:rPr>
          <w:rFonts w:eastAsia="PMingLiU"/>
          <w:color w:val="000000" w:themeColor="text1"/>
          <w:sz w:val="24"/>
          <w:szCs w:val="24"/>
          <w:lang w:eastAsia="zh-CN"/>
        </w:rPr>
        <w:t xml:space="preserve">       - not less than 80% of the original</w:t>
      </w:r>
      <w:r w:rsidR="00062E01" w:rsidRPr="00160693">
        <w:rPr>
          <w:rFonts w:eastAsia="PMingLiU"/>
          <w:color w:val="000000" w:themeColor="text1"/>
          <w:sz w:val="24"/>
          <w:szCs w:val="24"/>
          <w:lang w:eastAsia="zh-CN"/>
        </w:rPr>
        <w:t xml:space="preserve"> term</w:t>
      </w:r>
      <w:r w:rsidRPr="00160693">
        <w:rPr>
          <w:rFonts w:eastAsia="PMingLiU"/>
          <w:color w:val="000000" w:themeColor="text1"/>
          <w:sz w:val="24"/>
          <w:szCs w:val="24"/>
          <w:lang w:eastAsia="zh-CN"/>
        </w:rPr>
        <w:t>.</w:t>
      </w:r>
    </w:p>
    <w:p w14:paraId="500A80EE" w14:textId="77777777" w:rsidR="003C5D1B" w:rsidRPr="00160693" w:rsidRDefault="003C5D1B" w:rsidP="003C5D1B">
      <w:pPr>
        <w:ind w:firstLine="709"/>
        <w:rPr>
          <w:rFonts w:eastAsia="PMingLiU"/>
          <w:b/>
          <w:sz w:val="24"/>
          <w:szCs w:val="24"/>
          <w:lang w:eastAsia="zh-CN"/>
        </w:rPr>
      </w:pPr>
    </w:p>
    <w:p w14:paraId="3E00FAB6" w14:textId="01346373" w:rsidR="003C5D1B" w:rsidRPr="00160693" w:rsidRDefault="003C5D1B" w:rsidP="003C5D1B">
      <w:pPr>
        <w:ind w:firstLine="709"/>
        <w:jc w:val="left"/>
        <w:rPr>
          <w:rFonts w:eastAsia="PMingLiU"/>
          <w:b/>
          <w:sz w:val="24"/>
          <w:szCs w:val="24"/>
          <w:lang w:eastAsia="zh-CN"/>
        </w:rPr>
      </w:pPr>
      <w:r w:rsidRPr="00160693">
        <w:rPr>
          <w:rFonts w:eastAsia="PMingLiU"/>
          <w:b/>
          <w:sz w:val="24"/>
          <w:szCs w:val="24"/>
          <w:lang w:eastAsia="zh-CN"/>
        </w:rPr>
        <w:t xml:space="preserve">2. </w:t>
      </w:r>
      <w:r w:rsidR="00062E01" w:rsidRPr="00160693">
        <w:rPr>
          <w:rFonts w:eastAsia="PMingLiU"/>
          <w:b/>
          <w:sz w:val="24"/>
          <w:szCs w:val="24"/>
          <w:lang w:eastAsia="zh-CN"/>
        </w:rPr>
        <w:t>Terms and conditions of delivery</w:t>
      </w:r>
    </w:p>
    <w:p w14:paraId="59489EFA" w14:textId="5F48A6AB" w:rsidR="00062E01" w:rsidRPr="00160693" w:rsidRDefault="00062E01" w:rsidP="00062E01">
      <w:pPr>
        <w:ind w:firstLine="708"/>
        <w:rPr>
          <w:rFonts w:eastAsia="PMingLiU"/>
          <w:b/>
          <w:sz w:val="24"/>
          <w:szCs w:val="24"/>
          <w:lang w:eastAsia="zh-CN"/>
        </w:rPr>
      </w:pPr>
      <w:r w:rsidRPr="00160693">
        <w:rPr>
          <w:rFonts w:eastAsia="PMingLiU"/>
          <w:sz w:val="24"/>
          <w:szCs w:val="24"/>
          <w:lang w:eastAsia="zh-CN"/>
        </w:rPr>
        <w:t xml:space="preserve">2.1. The delivery of the Goods shall be made by the Seller under INCOTERMS 2020, </w:t>
      </w:r>
      <w:r w:rsidR="00C15ADA">
        <w:rPr>
          <w:rFonts w:eastAsia="PMingLiU"/>
          <w:sz w:val="24"/>
          <w:szCs w:val="24"/>
          <w:lang w:eastAsia="zh-CN"/>
        </w:rPr>
        <w:t>EX Works</w:t>
      </w:r>
      <w:r w:rsidRPr="00160693">
        <w:rPr>
          <w:rFonts w:eastAsia="PMingLiU"/>
          <w:sz w:val="24"/>
          <w:szCs w:val="24"/>
          <w:lang w:eastAsia="zh-CN"/>
        </w:rPr>
        <w:t xml:space="preserve"> in </w:t>
      </w:r>
      <w:r w:rsidR="004A04BF">
        <w:rPr>
          <w:rFonts w:eastAsia="PMingLiU"/>
          <w:b/>
          <w:sz w:val="24"/>
          <w:szCs w:val="24"/>
          <w:lang w:eastAsia="zh-CN"/>
        </w:rPr>
        <w:t xml:space="preserve">one </w:t>
      </w:r>
      <w:r w:rsidRPr="00160693">
        <w:rPr>
          <w:rFonts w:eastAsia="PMingLiU"/>
          <w:b/>
          <w:sz w:val="24"/>
          <w:szCs w:val="24"/>
          <w:lang w:eastAsia="zh-CN"/>
        </w:rPr>
        <w:t>installment:</w:t>
      </w:r>
    </w:p>
    <w:p w14:paraId="4B4F741A" w14:textId="77777777" w:rsidR="004A04BF" w:rsidRDefault="004A04BF" w:rsidP="00062E01">
      <w:pPr>
        <w:ind w:firstLine="708"/>
        <w:rPr>
          <w:rFonts w:eastAsia="PMingLiU"/>
          <w:b/>
          <w:sz w:val="24"/>
          <w:szCs w:val="24"/>
          <w:lang w:eastAsia="zh-CN"/>
        </w:rPr>
      </w:pPr>
      <w:r w:rsidRPr="004A04BF">
        <w:rPr>
          <w:rFonts w:eastAsia="PMingLiU"/>
          <w:b/>
          <w:sz w:val="24"/>
          <w:szCs w:val="24"/>
          <w:lang w:eastAsia="zh-CN"/>
        </w:rPr>
        <w:t xml:space="preserve">I instalment: up to 30 days after signing the contract </w:t>
      </w:r>
    </w:p>
    <w:p w14:paraId="2A0FAFBE" w14:textId="0F12CAC4" w:rsidR="00062E01" w:rsidRPr="00160693" w:rsidRDefault="00062E01" w:rsidP="00272069">
      <w:pPr>
        <w:ind w:firstLine="708"/>
        <w:rPr>
          <w:rFonts w:eastAsia="PMingLiU"/>
          <w:b/>
          <w:sz w:val="24"/>
          <w:szCs w:val="24"/>
          <w:lang w:eastAsia="zh-CN"/>
        </w:rPr>
      </w:pPr>
      <w:r w:rsidRPr="00160693">
        <w:rPr>
          <w:rFonts w:eastAsia="PMingLiU"/>
          <w:sz w:val="24"/>
          <w:szCs w:val="24"/>
          <w:lang w:eastAsia="zh-CN"/>
        </w:rPr>
        <w:t xml:space="preserve">Place of delivery of the Goods: </w:t>
      </w:r>
      <w:r w:rsidR="00272069" w:rsidRPr="00272069">
        <w:rPr>
          <w:rFonts w:eastAsia="PMingLiU"/>
          <w:b/>
          <w:sz w:val="24"/>
          <w:szCs w:val="24"/>
          <w:lang w:val="en" w:eastAsia="zh-CN"/>
        </w:rPr>
        <w:t>according to the manufacturer's offer</w:t>
      </w:r>
    </w:p>
    <w:p w14:paraId="36D5D8FA" w14:textId="40FDAA81" w:rsidR="00062E01" w:rsidRPr="00160693" w:rsidRDefault="00062E01" w:rsidP="00062E01">
      <w:pPr>
        <w:ind w:firstLine="708"/>
        <w:rPr>
          <w:rFonts w:eastAsia="PMingLiU"/>
          <w:sz w:val="24"/>
          <w:szCs w:val="24"/>
          <w:lang w:eastAsia="zh-CN"/>
        </w:rPr>
      </w:pPr>
      <w:r w:rsidRPr="00160693">
        <w:rPr>
          <w:rFonts w:eastAsia="PMingLiU"/>
          <w:sz w:val="24"/>
          <w:szCs w:val="24"/>
          <w:lang w:eastAsia="zh-CN"/>
        </w:rPr>
        <w:t>2.2. The documentation accompanying the Goods shall include:</w:t>
      </w:r>
    </w:p>
    <w:p w14:paraId="44F1B733" w14:textId="5178EAB7" w:rsidR="00062E01" w:rsidRPr="00160693" w:rsidRDefault="00062E01" w:rsidP="00062E01">
      <w:pPr>
        <w:ind w:firstLine="708"/>
        <w:rPr>
          <w:rFonts w:eastAsia="PMingLiU"/>
          <w:sz w:val="24"/>
          <w:szCs w:val="24"/>
          <w:lang w:eastAsia="zh-CN"/>
        </w:rPr>
      </w:pPr>
      <w:r w:rsidRPr="00160693">
        <w:rPr>
          <w:rFonts w:eastAsia="PMingLiU"/>
          <w:sz w:val="24"/>
          <w:szCs w:val="24"/>
          <w:lang w:eastAsia="zh-CN"/>
        </w:rPr>
        <w:t>2.2.1. INVOICE (tax invoice) - 3 copies;</w:t>
      </w:r>
    </w:p>
    <w:p w14:paraId="080E0B34" w14:textId="4FA1F1D3" w:rsidR="00062E01" w:rsidRPr="00160693" w:rsidRDefault="00062E01" w:rsidP="00062E01">
      <w:pPr>
        <w:ind w:firstLine="708"/>
        <w:rPr>
          <w:rFonts w:eastAsia="PMingLiU"/>
          <w:sz w:val="24"/>
          <w:szCs w:val="24"/>
          <w:lang w:eastAsia="zh-CN"/>
        </w:rPr>
      </w:pPr>
      <w:r w:rsidRPr="00160693">
        <w:rPr>
          <w:rFonts w:eastAsia="PMingLiU"/>
          <w:sz w:val="24"/>
          <w:szCs w:val="24"/>
          <w:lang w:eastAsia="zh-CN"/>
        </w:rPr>
        <w:t>2.2.2. Packing list (specification) - 3 copies;</w:t>
      </w:r>
    </w:p>
    <w:p w14:paraId="1DD07E0B" w14:textId="3ED1CC9C" w:rsidR="00062E01" w:rsidRPr="00160693" w:rsidRDefault="00062E01" w:rsidP="00062E01">
      <w:pPr>
        <w:ind w:firstLine="708"/>
        <w:rPr>
          <w:rFonts w:eastAsia="PMingLiU"/>
          <w:sz w:val="24"/>
          <w:szCs w:val="24"/>
          <w:lang w:eastAsia="zh-CN"/>
        </w:rPr>
      </w:pPr>
      <w:r w:rsidRPr="00160693">
        <w:rPr>
          <w:rFonts w:eastAsia="PMingLiU"/>
          <w:sz w:val="24"/>
          <w:szCs w:val="24"/>
          <w:lang w:eastAsia="zh-CN"/>
        </w:rPr>
        <w:t>2.2.3. Shipping invoice - 3 copies;</w:t>
      </w:r>
    </w:p>
    <w:p w14:paraId="62802FA8" w14:textId="0EA4F327" w:rsidR="00062E01" w:rsidRPr="00160693" w:rsidRDefault="00062E01" w:rsidP="00062E01">
      <w:pPr>
        <w:ind w:firstLine="708"/>
        <w:rPr>
          <w:rFonts w:eastAsia="PMingLiU"/>
          <w:sz w:val="24"/>
          <w:szCs w:val="24"/>
          <w:lang w:eastAsia="zh-CN"/>
        </w:rPr>
      </w:pPr>
      <w:r w:rsidRPr="00160693">
        <w:rPr>
          <w:rFonts w:eastAsia="PMingLiU"/>
          <w:sz w:val="24"/>
          <w:szCs w:val="24"/>
          <w:lang w:eastAsia="zh-CN"/>
        </w:rPr>
        <w:t>2.2.4. Batch release certificate issued by the national supervisory authority of the country of origin;</w:t>
      </w:r>
    </w:p>
    <w:p w14:paraId="6AB11AB1" w14:textId="22624B01" w:rsidR="00062E01" w:rsidRPr="00160693" w:rsidRDefault="00062E01" w:rsidP="00062E01">
      <w:pPr>
        <w:ind w:firstLine="708"/>
        <w:rPr>
          <w:rFonts w:eastAsia="PMingLiU"/>
          <w:sz w:val="24"/>
          <w:szCs w:val="24"/>
          <w:lang w:eastAsia="zh-CN"/>
        </w:rPr>
      </w:pPr>
      <w:r w:rsidRPr="00160693">
        <w:rPr>
          <w:rFonts w:eastAsia="PMingLiU"/>
          <w:sz w:val="24"/>
          <w:szCs w:val="24"/>
          <w:lang w:eastAsia="zh-CN"/>
        </w:rPr>
        <w:t>2.2.5. Compliance certificate issued by the manufacturer and the protocol of tests and investigations conducted by the manufacturer certifying the quality of the product;</w:t>
      </w:r>
    </w:p>
    <w:p w14:paraId="2759F043" w14:textId="5ED6F371" w:rsidR="00062E01" w:rsidRPr="00160693" w:rsidRDefault="00062E01" w:rsidP="00062E01">
      <w:pPr>
        <w:ind w:firstLine="708"/>
        <w:rPr>
          <w:rFonts w:eastAsia="PMingLiU"/>
          <w:sz w:val="24"/>
          <w:szCs w:val="24"/>
          <w:lang w:eastAsia="zh-CN"/>
        </w:rPr>
      </w:pPr>
      <w:r w:rsidRPr="00160693">
        <w:rPr>
          <w:rFonts w:eastAsia="PMingLiU"/>
          <w:sz w:val="24"/>
          <w:szCs w:val="24"/>
          <w:lang w:eastAsia="zh-CN"/>
        </w:rPr>
        <w:t>2.2.6. The product’s certificate of origin;</w:t>
      </w:r>
    </w:p>
    <w:p w14:paraId="40630CC3" w14:textId="77777777" w:rsidR="00062E01" w:rsidRPr="00160693" w:rsidRDefault="00062E01" w:rsidP="00062E01">
      <w:pPr>
        <w:ind w:firstLine="708"/>
        <w:rPr>
          <w:rFonts w:eastAsia="PMingLiU"/>
          <w:sz w:val="24"/>
          <w:szCs w:val="24"/>
          <w:lang w:eastAsia="zh-CN"/>
        </w:rPr>
      </w:pPr>
      <w:r w:rsidRPr="00160693">
        <w:rPr>
          <w:rFonts w:eastAsia="PMingLiU"/>
          <w:sz w:val="24"/>
          <w:szCs w:val="24"/>
          <w:lang w:eastAsia="zh-CN"/>
        </w:rPr>
        <w:t>2.2.7. Other documents required for the customs clearance procedure, as appropriate, at the request of the Contracting Authority,</w:t>
      </w:r>
    </w:p>
    <w:p w14:paraId="71368F9D" w14:textId="7C6F488F" w:rsidR="00062E01" w:rsidRPr="00160693" w:rsidRDefault="00062E01" w:rsidP="00062E01">
      <w:pPr>
        <w:ind w:firstLine="708"/>
        <w:rPr>
          <w:rFonts w:eastAsia="PMingLiU"/>
          <w:sz w:val="24"/>
          <w:szCs w:val="24"/>
          <w:lang w:eastAsia="zh-CN"/>
        </w:rPr>
      </w:pPr>
      <w:r w:rsidRPr="00160693">
        <w:rPr>
          <w:rFonts w:eastAsia="PMingLiU"/>
          <w:sz w:val="24"/>
          <w:szCs w:val="24"/>
          <w:lang w:eastAsia="zh-CN"/>
        </w:rPr>
        <w:t xml:space="preserve">which shall be submitted to the Contracting Authority (according to </w:t>
      </w:r>
      <w:r w:rsidR="000E7937" w:rsidRPr="00160693">
        <w:rPr>
          <w:rFonts w:eastAsia="PMingLiU"/>
          <w:sz w:val="24"/>
          <w:szCs w:val="24"/>
          <w:lang w:eastAsia="zh-CN"/>
        </w:rPr>
        <w:t>clause</w:t>
      </w:r>
      <w:r w:rsidRPr="00160693">
        <w:rPr>
          <w:rFonts w:eastAsia="PMingLiU"/>
          <w:sz w:val="24"/>
          <w:szCs w:val="24"/>
          <w:lang w:eastAsia="zh-CN"/>
        </w:rPr>
        <w:t xml:space="preserve"> 4.2) and to the Beneficiary together with the good.</w:t>
      </w:r>
    </w:p>
    <w:p w14:paraId="7F9DFCDB" w14:textId="53F15E6C" w:rsidR="00062E01" w:rsidRPr="00160693" w:rsidRDefault="00062E01" w:rsidP="00062E01">
      <w:pPr>
        <w:ind w:firstLine="709"/>
        <w:rPr>
          <w:rFonts w:eastAsia="PMingLiU"/>
          <w:sz w:val="24"/>
          <w:szCs w:val="24"/>
          <w:lang w:eastAsia="zh-CN"/>
        </w:rPr>
      </w:pPr>
      <w:r w:rsidRPr="00160693">
        <w:rPr>
          <w:rFonts w:eastAsia="PMingLiU"/>
          <w:sz w:val="24"/>
          <w:szCs w:val="24"/>
          <w:lang w:eastAsia="zh-CN"/>
        </w:rPr>
        <w:t xml:space="preserve">The originals of the </w:t>
      </w:r>
      <w:proofErr w:type="gramStart"/>
      <w:r w:rsidRPr="00160693">
        <w:rPr>
          <w:rFonts w:eastAsia="PMingLiU"/>
          <w:sz w:val="24"/>
          <w:szCs w:val="24"/>
          <w:lang w:eastAsia="zh-CN"/>
        </w:rPr>
        <w:t>above mentioned</w:t>
      </w:r>
      <w:proofErr w:type="gramEnd"/>
      <w:r w:rsidRPr="00160693">
        <w:rPr>
          <w:rFonts w:eastAsia="PMingLiU"/>
          <w:sz w:val="24"/>
          <w:szCs w:val="24"/>
          <w:lang w:eastAsia="zh-CN"/>
        </w:rPr>
        <w:t xml:space="preserve"> docum</w:t>
      </w:r>
      <w:r w:rsidR="000E7937" w:rsidRPr="00160693">
        <w:rPr>
          <w:rFonts w:eastAsia="PMingLiU"/>
          <w:sz w:val="24"/>
          <w:szCs w:val="24"/>
          <w:lang w:eastAsia="zh-CN"/>
        </w:rPr>
        <w:t>ents shall be submitted to the Contracting A</w:t>
      </w:r>
      <w:r w:rsidRPr="00160693">
        <w:rPr>
          <w:rFonts w:eastAsia="PMingLiU"/>
          <w:sz w:val="24"/>
          <w:szCs w:val="24"/>
          <w:lang w:eastAsia="zh-CN"/>
        </w:rPr>
        <w:t xml:space="preserve">uthority and to the Beneficiary </w:t>
      </w:r>
      <w:r w:rsidR="000E7937" w:rsidRPr="00160693">
        <w:rPr>
          <w:rFonts w:eastAsia="PMingLiU"/>
          <w:sz w:val="24"/>
          <w:szCs w:val="24"/>
          <w:lang w:eastAsia="zh-CN"/>
        </w:rPr>
        <w:t>no later than</w:t>
      </w:r>
      <w:r w:rsidRPr="00160693">
        <w:rPr>
          <w:rFonts w:eastAsia="PMingLiU"/>
          <w:sz w:val="24"/>
          <w:szCs w:val="24"/>
          <w:lang w:eastAsia="zh-CN"/>
        </w:rPr>
        <w:t xml:space="preserve"> the </w:t>
      </w:r>
      <w:r w:rsidR="000E7937" w:rsidRPr="00160693">
        <w:rPr>
          <w:rFonts w:eastAsia="PMingLiU"/>
          <w:sz w:val="24"/>
          <w:szCs w:val="24"/>
          <w:lang w:eastAsia="zh-CN"/>
        </w:rPr>
        <w:t>moment</w:t>
      </w:r>
      <w:r w:rsidRPr="00160693">
        <w:rPr>
          <w:rFonts w:eastAsia="PMingLiU"/>
          <w:sz w:val="24"/>
          <w:szCs w:val="24"/>
          <w:lang w:eastAsia="zh-CN"/>
        </w:rPr>
        <w:t xml:space="preserve"> of delivery of the Goods, instead of the delivery of the good specified</w:t>
      </w:r>
      <w:r w:rsidR="000E7937" w:rsidRPr="00160693">
        <w:rPr>
          <w:rFonts w:eastAsia="PMingLiU"/>
          <w:sz w:val="24"/>
          <w:szCs w:val="24"/>
          <w:lang w:eastAsia="zh-CN"/>
        </w:rPr>
        <w:t xml:space="preserve"> in clause</w:t>
      </w:r>
      <w:r w:rsidRPr="00160693">
        <w:rPr>
          <w:rFonts w:eastAsia="PMingLiU"/>
          <w:sz w:val="24"/>
          <w:szCs w:val="24"/>
          <w:lang w:eastAsia="zh-CN"/>
        </w:rPr>
        <w:t xml:space="preserve"> 2.1.</w:t>
      </w:r>
    </w:p>
    <w:p w14:paraId="6AFA6806" w14:textId="03E72712" w:rsidR="00062E01" w:rsidRPr="00160693" w:rsidRDefault="00062E01" w:rsidP="00062E01">
      <w:pPr>
        <w:ind w:firstLine="709"/>
        <w:rPr>
          <w:rFonts w:eastAsia="PMingLiU"/>
          <w:sz w:val="24"/>
          <w:szCs w:val="24"/>
          <w:lang w:eastAsia="zh-CN"/>
        </w:rPr>
      </w:pPr>
      <w:r w:rsidRPr="00160693">
        <w:rPr>
          <w:rFonts w:eastAsia="PMingLiU"/>
          <w:sz w:val="24"/>
          <w:szCs w:val="24"/>
          <w:lang w:eastAsia="zh-CN"/>
        </w:rPr>
        <w:t>2.3. The Beneficiary may request, w</w:t>
      </w:r>
      <w:r w:rsidR="000E7937" w:rsidRPr="00160693">
        <w:rPr>
          <w:rFonts w:eastAsia="PMingLiU"/>
          <w:sz w:val="24"/>
          <w:szCs w:val="24"/>
          <w:lang w:eastAsia="zh-CN"/>
        </w:rPr>
        <w:t>ith the written consent of the Contracting Authority, a reasonable</w:t>
      </w:r>
      <w:r w:rsidRPr="00160693">
        <w:rPr>
          <w:rFonts w:eastAsia="PMingLiU"/>
          <w:sz w:val="24"/>
          <w:szCs w:val="24"/>
          <w:lang w:eastAsia="zh-CN"/>
        </w:rPr>
        <w:t xml:space="preserve"> </w:t>
      </w:r>
      <w:r w:rsidR="000E7937" w:rsidRPr="00160693">
        <w:rPr>
          <w:rFonts w:eastAsia="PMingLiU"/>
          <w:sz w:val="24"/>
          <w:szCs w:val="24"/>
          <w:lang w:eastAsia="zh-CN"/>
        </w:rPr>
        <w:t>decrease</w:t>
      </w:r>
      <w:r w:rsidRPr="00160693">
        <w:rPr>
          <w:rFonts w:eastAsia="PMingLiU"/>
          <w:sz w:val="24"/>
          <w:szCs w:val="24"/>
          <w:lang w:eastAsia="zh-CN"/>
        </w:rPr>
        <w:t xml:space="preserve"> or increase </w:t>
      </w:r>
      <w:r w:rsidR="000E7937" w:rsidRPr="00160693">
        <w:rPr>
          <w:rFonts w:eastAsia="PMingLiU"/>
          <w:sz w:val="24"/>
          <w:szCs w:val="24"/>
          <w:lang w:eastAsia="zh-CN"/>
        </w:rPr>
        <w:t xml:space="preserve">in the number </w:t>
      </w:r>
      <w:r w:rsidRPr="00160693">
        <w:rPr>
          <w:rFonts w:eastAsia="PMingLiU"/>
          <w:sz w:val="24"/>
          <w:szCs w:val="24"/>
          <w:lang w:eastAsia="zh-CN"/>
        </w:rPr>
        <w:t xml:space="preserve">of Goods within the </w:t>
      </w:r>
      <w:r w:rsidR="000E7937" w:rsidRPr="00160693">
        <w:rPr>
          <w:rFonts w:eastAsia="PMingLiU"/>
          <w:sz w:val="24"/>
          <w:szCs w:val="24"/>
          <w:lang w:eastAsia="zh-CN"/>
        </w:rPr>
        <w:t>framework of the current</w:t>
      </w:r>
      <w:r w:rsidRPr="00160693">
        <w:rPr>
          <w:rFonts w:eastAsia="PMingLiU"/>
          <w:sz w:val="24"/>
          <w:szCs w:val="24"/>
          <w:lang w:eastAsia="zh-CN"/>
        </w:rPr>
        <w:t xml:space="preserve"> legislation </w:t>
      </w:r>
      <w:r w:rsidR="000E7937" w:rsidRPr="00160693">
        <w:rPr>
          <w:rFonts w:eastAsia="PMingLiU"/>
          <w:sz w:val="24"/>
          <w:szCs w:val="24"/>
          <w:lang w:eastAsia="zh-CN"/>
        </w:rPr>
        <w:t>on</w:t>
      </w:r>
      <w:r w:rsidRPr="00160693">
        <w:rPr>
          <w:rFonts w:eastAsia="PMingLiU"/>
          <w:sz w:val="24"/>
          <w:szCs w:val="24"/>
          <w:lang w:eastAsia="zh-CN"/>
        </w:rPr>
        <w:t xml:space="preserve"> public procurement, </w:t>
      </w:r>
      <w:r w:rsidR="000E7937" w:rsidRPr="00160693">
        <w:rPr>
          <w:rFonts w:eastAsia="PMingLiU"/>
          <w:sz w:val="24"/>
          <w:szCs w:val="24"/>
          <w:lang w:eastAsia="zh-CN"/>
        </w:rPr>
        <w:t>notifying the</w:t>
      </w:r>
      <w:r w:rsidRPr="00160693">
        <w:rPr>
          <w:rFonts w:eastAsia="PMingLiU"/>
          <w:sz w:val="24"/>
          <w:szCs w:val="24"/>
          <w:lang w:eastAsia="zh-CN"/>
        </w:rPr>
        <w:t xml:space="preserve"> Seller </w:t>
      </w:r>
      <w:r w:rsidR="000E7937" w:rsidRPr="00160693">
        <w:rPr>
          <w:rFonts w:eastAsia="PMingLiU"/>
          <w:sz w:val="24"/>
          <w:szCs w:val="24"/>
          <w:lang w:eastAsia="zh-CN"/>
        </w:rPr>
        <w:t xml:space="preserve">20 days before </w:t>
      </w:r>
      <w:r w:rsidRPr="00160693">
        <w:rPr>
          <w:rFonts w:eastAsia="PMingLiU"/>
          <w:sz w:val="24"/>
          <w:szCs w:val="24"/>
          <w:lang w:eastAsia="zh-CN"/>
        </w:rPr>
        <w:t>delivery.</w:t>
      </w:r>
    </w:p>
    <w:p w14:paraId="2375A1CC" w14:textId="7F8BCE42" w:rsidR="00062E01" w:rsidRPr="00160693" w:rsidRDefault="00062E01" w:rsidP="00062E01">
      <w:pPr>
        <w:ind w:firstLine="709"/>
        <w:rPr>
          <w:rFonts w:eastAsia="PMingLiU"/>
          <w:sz w:val="24"/>
          <w:szCs w:val="24"/>
          <w:lang w:eastAsia="zh-CN"/>
        </w:rPr>
      </w:pPr>
      <w:r w:rsidRPr="00160693">
        <w:rPr>
          <w:rFonts w:eastAsia="PMingLiU"/>
          <w:sz w:val="24"/>
          <w:szCs w:val="24"/>
          <w:lang w:eastAsia="zh-CN"/>
        </w:rPr>
        <w:t xml:space="preserve">2.4. Upon delivery of the Goods by the Seller, the Contracting Authority and the Seller sign the tax invoice. At the same time, the Seller, the Contracting Authority and the Beneficiary sign the </w:t>
      </w:r>
      <w:r w:rsidR="000E7937" w:rsidRPr="00160693">
        <w:rPr>
          <w:rFonts w:eastAsia="PMingLiU"/>
          <w:sz w:val="24"/>
          <w:szCs w:val="24"/>
          <w:lang w:eastAsia="zh-CN"/>
        </w:rPr>
        <w:t>acceptance certificate. The signed tax invoice and the acceptance certificate</w:t>
      </w:r>
      <w:r w:rsidRPr="00160693">
        <w:rPr>
          <w:rFonts w:eastAsia="PMingLiU"/>
          <w:sz w:val="24"/>
          <w:szCs w:val="24"/>
          <w:lang w:eastAsia="zh-CN"/>
        </w:rPr>
        <w:t xml:space="preserve"> serve as a basis for making the payment according to the provisions of the </w:t>
      </w:r>
      <w:r w:rsidR="000E7937" w:rsidRPr="00160693">
        <w:rPr>
          <w:rFonts w:eastAsia="PMingLiU"/>
          <w:sz w:val="24"/>
          <w:szCs w:val="24"/>
          <w:lang w:eastAsia="zh-CN"/>
        </w:rPr>
        <w:t>Agreement</w:t>
      </w:r>
      <w:r w:rsidRPr="00160693">
        <w:rPr>
          <w:rFonts w:eastAsia="PMingLiU"/>
          <w:sz w:val="24"/>
          <w:szCs w:val="24"/>
          <w:lang w:eastAsia="zh-CN"/>
        </w:rPr>
        <w:t>.</w:t>
      </w:r>
    </w:p>
    <w:p w14:paraId="11499FAE" w14:textId="5024B3CD" w:rsidR="00062E01" w:rsidRPr="00160693" w:rsidRDefault="00062E01" w:rsidP="00062E01">
      <w:pPr>
        <w:ind w:firstLine="709"/>
        <w:rPr>
          <w:rFonts w:eastAsia="PMingLiU"/>
          <w:sz w:val="24"/>
          <w:szCs w:val="24"/>
          <w:lang w:eastAsia="zh-CN"/>
        </w:rPr>
      </w:pPr>
      <w:r w:rsidRPr="00160693">
        <w:rPr>
          <w:rFonts w:eastAsia="PMingLiU"/>
          <w:sz w:val="24"/>
          <w:szCs w:val="24"/>
          <w:lang w:eastAsia="zh-CN"/>
        </w:rPr>
        <w:t xml:space="preserve">2.5. The delivery of the goods </w:t>
      </w:r>
      <w:r w:rsidR="000E7937" w:rsidRPr="00160693">
        <w:rPr>
          <w:rFonts w:eastAsia="PMingLiU"/>
          <w:sz w:val="24"/>
          <w:szCs w:val="24"/>
          <w:lang w:eastAsia="zh-CN"/>
        </w:rPr>
        <w:t>shall be deemed</w:t>
      </w:r>
      <w:r w:rsidRPr="00160693">
        <w:rPr>
          <w:rFonts w:eastAsia="PMingLiU"/>
          <w:sz w:val="24"/>
          <w:szCs w:val="24"/>
          <w:lang w:eastAsia="zh-CN"/>
        </w:rPr>
        <w:t xml:space="preserve"> completed o</w:t>
      </w:r>
      <w:r w:rsidR="000E7937" w:rsidRPr="00160693">
        <w:rPr>
          <w:rFonts w:eastAsia="PMingLiU"/>
          <w:sz w:val="24"/>
          <w:szCs w:val="24"/>
          <w:lang w:eastAsia="zh-CN"/>
        </w:rPr>
        <w:t>n the date of signing the tax</w:t>
      </w:r>
      <w:r w:rsidRPr="00160693">
        <w:rPr>
          <w:rFonts w:eastAsia="PMingLiU"/>
          <w:sz w:val="24"/>
          <w:szCs w:val="24"/>
          <w:lang w:eastAsia="zh-CN"/>
        </w:rPr>
        <w:t xml:space="preserve"> invoice / </w:t>
      </w:r>
      <w:r w:rsidR="000E7937" w:rsidRPr="00160693">
        <w:rPr>
          <w:rFonts w:eastAsia="PMingLiU"/>
          <w:sz w:val="24"/>
          <w:szCs w:val="24"/>
          <w:lang w:eastAsia="zh-CN"/>
        </w:rPr>
        <w:t>acceptance certificate and their receipt by the Contracting A</w:t>
      </w:r>
      <w:r w:rsidRPr="00160693">
        <w:rPr>
          <w:rFonts w:eastAsia="PMingLiU"/>
          <w:sz w:val="24"/>
          <w:szCs w:val="24"/>
          <w:lang w:eastAsia="zh-CN"/>
        </w:rPr>
        <w:t>uthority.</w:t>
      </w:r>
    </w:p>
    <w:p w14:paraId="412EA4C8" w14:textId="77777777" w:rsidR="003C5D1B" w:rsidRPr="00160693" w:rsidRDefault="003C5D1B" w:rsidP="008763E0">
      <w:pPr>
        <w:ind w:firstLine="0"/>
        <w:rPr>
          <w:rFonts w:eastAsia="PMingLiU"/>
          <w:b/>
          <w:sz w:val="24"/>
          <w:szCs w:val="24"/>
          <w:lang w:eastAsia="zh-CN"/>
        </w:rPr>
      </w:pPr>
    </w:p>
    <w:p w14:paraId="3574709D" w14:textId="154C4381" w:rsidR="003C5D1B" w:rsidRPr="00160693" w:rsidRDefault="003C5D1B" w:rsidP="003C5D1B">
      <w:pPr>
        <w:ind w:firstLine="709"/>
        <w:rPr>
          <w:rFonts w:eastAsia="PMingLiU"/>
          <w:b/>
          <w:sz w:val="24"/>
          <w:szCs w:val="24"/>
          <w:lang w:eastAsia="zh-CN"/>
        </w:rPr>
      </w:pPr>
      <w:r w:rsidRPr="00160693">
        <w:rPr>
          <w:rFonts w:eastAsia="PMingLiU"/>
          <w:b/>
          <w:sz w:val="24"/>
          <w:szCs w:val="24"/>
          <w:lang w:eastAsia="zh-CN"/>
        </w:rPr>
        <w:t xml:space="preserve">3. </w:t>
      </w:r>
      <w:r w:rsidR="000E7937" w:rsidRPr="00160693">
        <w:rPr>
          <w:rFonts w:eastAsia="PMingLiU"/>
          <w:b/>
          <w:sz w:val="24"/>
          <w:szCs w:val="24"/>
          <w:lang w:eastAsia="zh-CN"/>
        </w:rPr>
        <w:t xml:space="preserve">Price and payment </w:t>
      </w:r>
    </w:p>
    <w:p w14:paraId="1E486702" w14:textId="4650E6C2" w:rsidR="000E7937" w:rsidRPr="00160693" w:rsidRDefault="000E7937" w:rsidP="000E7937">
      <w:pPr>
        <w:ind w:firstLine="709"/>
        <w:rPr>
          <w:rFonts w:eastAsia="PMingLiU"/>
          <w:sz w:val="24"/>
          <w:szCs w:val="24"/>
          <w:lang w:eastAsia="zh-CN"/>
        </w:rPr>
      </w:pPr>
      <w:r w:rsidRPr="00160693">
        <w:rPr>
          <w:rFonts w:eastAsia="PMingLiU"/>
          <w:sz w:val="24"/>
          <w:szCs w:val="24"/>
          <w:lang w:eastAsia="zh-CN"/>
        </w:rPr>
        <w:t>3.1. The price of the Goods delivered under this Agreement shall be</w:t>
      </w:r>
      <w:r w:rsidR="00407E0F" w:rsidRPr="00160693">
        <w:rPr>
          <w:rFonts w:eastAsia="PMingLiU"/>
          <w:sz w:val="24"/>
          <w:szCs w:val="24"/>
          <w:lang w:eastAsia="zh-CN"/>
        </w:rPr>
        <w:t xml:space="preserve"> established in </w:t>
      </w:r>
      <w:r w:rsidR="004A04BF">
        <w:rPr>
          <w:rFonts w:eastAsia="PMingLiU"/>
          <w:sz w:val="24"/>
          <w:szCs w:val="24"/>
          <w:lang w:eastAsia="zh-CN"/>
        </w:rPr>
        <w:t>Euro/USD</w:t>
      </w:r>
      <w:r w:rsidR="00407E0F" w:rsidRPr="00160693">
        <w:rPr>
          <w:rFonts w:eastAsia="PMingLiU"/>
          <w:sz w:val="24"/>
          <w:szCs w:val="24"/>
          <w:lang w:eastAsia="zh-CN"/>
        </w:rPr>
        <w:t xml:space="preserve"> and shall be </w:t>
      </w:r>
      <w:r w:rsidR="00160693" w:rsidRPr="00160693">
        <w:rPr>
          <w:rFonts w:eastAsia="PMingLiU"/>
          <w:sz w:val="24"/>
          <w:szCs w:val="24"/>
          <w:lang w:eastAsia="zh-CN"/>
        </w:rPr>
        <w:t>specified</w:t>
      </w:r>
      <w:r w:rsidRPr="00160693">
        <w:rPr>
          <w:rFonts w:eastAsia="PMingLiU"/>
          <w:sz w:val="24"/>
          <w:szCs w:val="24"/>
          <w:lang w:eastAsia="zh-CN"/>
        </w:rPr>
        <w:t xml:space="preserve"> in the Specification of Annex no. 1 of this Agreement.</w:t>
      </w:r>
    </w:p>
    <w:p w14:paraId="5AA47790" w14:textId="7F0291C1" w:rsidR="000E7937" w:rsidRPr="00160693" w:rsidRDefault="000E7937" w:rsidP="000E7937">
      <w:pPr>
        <w:ind w:firstLine="709"/>
        <w:rPr>
          <w:rFonts w:eastAsia="PMingLiU"/>
          <w:sz w:val="24"/>
          <w:szCs w:val="24"/>
          <w:lang w:eastAsia="zh-CN"/>
        </w:rPr>
      </w:pPr>
      <w:r w:rsidRPr="00160693">
        <w:rPr>
          <w:rFonts w:eastAsia="PMingLiU"/>
          <w:sz w:val="24"/>
          <w:szCs w:val="24"/>
          <w:lang w:eastAsia="zh-CN"/>
        </w:rPr>
        <w:t xml:space="preserve">3.2. The total amount of this Agreement, shall be </w:t>
      </w:r>
      <w:r w:rsidR="00407E0F" w:rsidRPr="00160693">
        <w:rPr>
          <w:rFonts w:eastAsia="PMingLiU"/>
          <w:sz w:val="24"/>
          <w:szCs w:val="24"/>
          <w:lang w:eastAsia="zh-CN"/>
        </w:rPr>
        <w:t xml:space="preserve">expressed </w:t>
      </w:r>
      <w:r w:rsidRPr="00160693">
        <w:rPr>
          <w:rFonts w:eastAsia="PMingLiU"/>
          <w:sz w:val="24"/>
          <w:szCs w:val="24"/>
          <w:lang w:eastAsia="zh-CN"/>
        </w:rPr>
        <w:t>in</w:t>
      </w:r>
      <w:r w:rsidR="004A04BF">
        <w:rPr>
          <w:rFonts w:eastAsia="PMingLiU"/>
          <w:sz w:val="24"/>
          <w:szCs w:val="24"/>
          <w:lang w:eastAsia="zh-CN"/>
        </w:rPr>
        <w:t xml:space="preserve"> Euro/USD</w:t>
      </w:r>
      <w:r w:rsidR="00642E9B">
        <w:rPr>
          <w:rFonts w:eastAsia="PMingLiU"/>
          <w:sz w:val="24"/>
          <w:szCs w:val="24"/>
          <w:lang w:eastAsia="zh-CN"/>
        </w:rPr>
        <w:t>.</w:t>
      </w:r>
    </w:p>
    <w:p w14:paraId="728BC639" w14:textId="588938AC" w:rsidR="000E7937" w:rsidRPr="004A04BF" w:rsidRDefault="000E7937" w:rsidP="000E7937">
      <w:pPr>
        <w:ind w:firstLine="709"/>
        <w:rPr>
          <w:rFonts w:eastAsia="PMingLiU"/>
          <w:sz w:val="24"/>
          <w:szCs w:val="24"/>
          <w:lang w:eastAsia="zh-CN"/>
        </w:rPr>
      </w:pPr>
      <w:r w:rsidRPr="00160693">
        <w:rPr>
          <w:rFonts w:eastAsia="PMingLiU"/>
          <w:sz w:val="24"/>
          <w:szCs w:val="24"/>
          <w:lang w:eastAsia="zh-CN"/>
        </w:rPr>
        <w:t>3.3. Payment for deliv</w:t>
      </w:r>
      <w:r w:rsidR="00407E0F" w:rsidRPr="00160693">
        <w:rPr>
          <w:rFonts w:eastAsia="PMingLiU"/>
          <w:sz w:val="24"/>
          <w:szCs w:val="24"/>
          <w:lang w:eastAsia="zh-CN"/>
        </w:rPr>
        <w:t>ered goods will be made by the Contracting A</w:t>
      </w:r>
      <w:r w:rsidR="00F63F15">
        <w:rPr>
          <w:rFonts w:eastAsia="PMingLiU"/>
          <w:sz w:val="24"/>
          <w:szCs w:val="24"/>
          <w:lang w:eastAsia="zh-CN"/>
        </w:rPr>
        <w:t>uthority in</w:t>
      </w:r>
      <w:r w:rsidR="00642E9B" w:rsidRPr="00642E9B">
        <w:rPr>
          <w:rFonts w:eastAsia="PMingLiU"/>
          <w:sz w:val="24"/>
          <w:szCs w:val="24"/>
          <w:lang w:eastAsia="zh-CN"/>
        </w:rPr>
        <w:t xml:space="preserve"> Euro/USD</w:t>
      </w:r>
      <w:r w:rsidRPr="00160693">
        <w:rPr>
          <w:rFonts w:eastAsia="PMingLiU"/>
          <w:sz w:val="24"/>
          <w:szCs w:val="24"/>
          <w:lang w:eastAsia="zh-CN"/>
        </w:rPr>
        <w:t>, according to the exchange rate of the National Bank of Moldova on the day of payment</w:t>
      </w:r>
      <w:r w:rsidRPr="004A04BF">
        <w:rPr>
          <w:rFonts w:eastAsia="PMingLiU"/>
          <w:sz w:val="24"/>
          <w:szCs w:val="24"/>
          <w:lang w:eastAsia="zh-CN"/>
        </w:rPr>
        <w:t>,</w:t>
      </w:r>
      <w:r w:rsidR="004A04BF" w:rsidRPr="004A04BF">
        <w:rPr>
          <w:noProof/>
          <w:color w:val="000000"/>
          <w:spacing w:val="-4"/>
          <w:sz w:val="24"/>
          <w:szCs w:val="24"/>
          <w:lang w:val="en"/>
        </w:rPr>
        <w:t xml:space="preserve"> </w:t>
      </w:r>
      <w:r w:rsidR="004A04BF" w:rsidRPr="004A04BF">
        <w:rPr>
          <w:rFonts w:eastAsia="PMingLiU"/>
          <w:sz w:val="24"/>
          <w:szCs w:val="24"/>
          <w:lang w:val="en" w:eastAsia="zh-CN"/>
        </w:rPr>
        <w:t xml:space="preserve">within 15 calendar days after receipt of the goods </w:t>
      </w:r>
      <w:r w:rsidR="004A04BF" w:rsidRPr="004A04BF">
        <w:rPr>
          <w:rFonts w:eastAsia="PMingLiU"/>
          <w:sz w:val="24"/>
          <w:szCs w:val="24"/>
          <w:lang w:val="en-GB" w:eastAsia="zh-CN"/>
        </w:rPr>
        <w:t>at the place of delivery.</w:t>
      </w:r>
      <w:r w:rsidRPr="004A04BF">
        <w:rPr>
          <w:rFonts w:eastAsia="PMingLiU"/>
          <w:sz w:val="24"/>
          <w:szCs w:val="24"/>
          <w:lang w:eastAsia="zh-CN"/>
        </w:rPr>
        <w:t xml:space="preserve"> </w:t>
      </w:r>
    </w:p>
    <w:p w14:paraId="0F5E9DAE" w14:textId="1C704D61" w:rsidR="000E7937" w:rsidRPr="00160693" w:rsidRDefault="000E7937" w:rsidP="000E7937">
      <w:pPr>
        <w:ind w:firstLine="709"/>
        <w:rPr>
          <w:rFonts w:eastAsia="PMingLiU"/>
          <w:sz w:val="24"/>
          <w:szCs w:val="24"/>
          <w:lang w:eastAsia="zh-CN"/>
        </w:rPr>
      </w:pPr>
      <w:r w:rsidRPr="00160693">
        <w:rPr>
          <w:rFonts w:eastAsia="PMingLiU"/>
          <w:sz w:val="24"/>
          <w:szCs w:val="24"/>
          <w:lang w:eastAsia="zh-CN"/>
        </w:rPr>
        <w:t xml:space="preserve">3.4. Payment for the delivered Goods will be made by bank transfer to the Seller's settlement account </w:t>
      </w:r>
      <w:r w:rsidR="00160693" w:rsidRPr="00160693">
        <w:rPr>
          <w:rFonts w:eastAsia="PMingLiU"/>
          <w:sz w:val="24"/>
          <w:szCs w:val="24"/>
          <w:lang w:eastAsia="zh-CN"/>
        </w:rPr>
        <w:t>specified</w:t>
      </w:r>
      <w:r w:rsidR="00407E0F" w:rsidRPr="00160693">
        <w:rPr>
          <w:rFonts w:eastAsia="PMingLiU"/>
          <w:sz w:val="24"/>
          <w:szCs w:val="24"/>
          <w:lang w:eastAsia="zh-CN"/>
        </w:rPr>
        <w:t xml:space="preserve"> </w:t>
      </w:r>
      <w:r w:rsidRPr="00160693">
        <w:rPr>
          <w:rFonts w:eastAsia="PMingLiU"/>
          <w:sz w:val="24"/>
          <w:szCs w:val="24"/>
          <w:lang w:eastAsia="zh-CN"/>
        </w:rPr>
        <w:t>in this Agreement.</w:t>
      </w:r>
    </w:p>
    <w:p w14:paraId="306ECB60" w14:textId="77777777" w:rsidR="003C5D1B" w:rsidRPr="00160693" w:rsidRDefault="003C5D1B" w:rsidP="008763E0">
      <w:pPr>
        <w:ind w:firstLine="0"/>
        <w:rPr>
          <w:rFonts w:eastAsia="PMingLiU"/>
          <w:sz w:val="24"/>
          <w:szCs w:val="24"/>
          <w:lang w:eastAsia="zh-CN"/>
        </w:rPr>
      </w:pPr>
    </w:p>
    <w:p w14:paraId="257CF127" w14:textId="478D63FB" w:rsidR="003C5D1B" w:rsidRPr="00160693" w:rsidRDefault="003C5D1B" w:rsidP="003C5D1B">
      <w:pPr>
        <w:ind w:firstLine="709"/>
        <w:rPr>
          <w:rFonts w:eastAsia="PMingLiU"/>
          <w:b/>
          <w:sz w:val="24"/>
          <w:szCs w:val="24"/>
          <w:lang w:eastAsia="zh-CN"/>
        </w:rPr>
      </w:pPr>
      <w:r w:rsidRPr="00160693">
        <w:rPr>
          <w:rFonts w:eastAsia="PMingLiU"/>
          <w:b/>
          <w:sz w:val="24"/>
          <w:szCs w:val="24"/>
          <w:lang w:eastAsia="zh-CN"/>
        </w:rPr>
        <w:lastRenderedPageBreak/>
        <w:t xml:space="preserve">4. </w:t>
      </w:r>
      <w:r w:rsidR="006F45A4">
        <w:rPr>
          <w:rFonts w:eastAsia="PMingLiU"/>
          <w:b/>
          <w:sz w:val="24"/>
          <w:szCs w:val="24"/>
          <w:lang w:eastAsia="zh-CN"/>
        </w:rPr>
        <w:t>T</w:t>
      </w:r>
      <w:r w:rsidR="00407E0F" w:rsidRPr="00160693">
        <w:rPr>
          <w:rFonts w:eastAsia="PMingLiU"/>
          <w:b/>
          <w:sz w:val="24"/>
          <w:szCs w:val="24"/>
          <w:lang w:eastAsia="zh-CN"/>
        </w:rPr>
        <w:t xml:space="preserve">erms of acceptance </w:t>
      </w:r>
    </w:p>
    <w:p w14:paraId="474701D6" w14:textId="0007B7A1" w:rsidR="00407E0F" w:rsidRPr="00160693" w:rsidRDefault="00407E0F" w:rsidP="00407E0F">
      <w:pPr>
        <w:ind w:firstLine="709"/>
        <w:rPr>
          <w:rFonts w:eastAsia="PMingLiU"/>
          <w:sz w:val="24"/>
          <w:szCs w:val="24"/>
          <w:lang w:eastAsia="zh-CN"/>
        </w:rPr>
      </w:pPr>
      <w:r w:rsidRPr="00160693">
        <w:rPr>
          <w:rFonts w:eastAsia="PMingLiU"/>
          <w:sz w:val="24"/>
          <w:szCs w:val="24"/>
          <w:lang w:eastAsia="zh-CN"/>
        </w:rPr>
        <w:t>4.1. The Goods shall be deemed delivered by the Seller and accepted by the Contracting Authority and the Beneficiary where:</w:t>
      </w:r>
    </w:p>
    <w:p w14:paraId="0A1E5ADE" w14:textId="2E2B8877" w:rsidR="00407E0F" w:rsidRPr="00160693" w:rsidRDefault="00407E0F" w:rsidP="00407E0F">
      <w:pPr>
        <w:ind w:firstLine="709"/>
        <w:rPr>
          <w:rFonts w:eastAsia="PMingLiU"/>
          <w:sz w:val="24"/>
          <w:szCs w:val="24"/>
          <w:lang w:eastAsia="zh-CN"/>
        </w:rPr>
      </w:pPr>
      <w:r w:rsidRPr="00160693">
        <w:rPr>
          <w:rFonts w:eastAsia="PMingLiU"/>
          <w:sz w:val="24"/>
          <w:szCs w:val="24"/>
          <w:lang w:eastAsia="zh-CN"/>
        </w:rPr>
        <w:t xml:space="preserve">a) the quantity of the delivered Goods corresponds to the information </w:t>
      </w:r>
      <w:r w:rsidR="00160693" w:rsidRPr="00160693">
        <w:rPr>
          <w:rFonts w:eastAsia="PMingLiU"/>
          <w:sz w:val="24"/>
          <w:szCs w:val="24"/>
          <w:lang w:eastAsia="zh-CN"/>
        </w:rPr>
        <w:t>specified</w:t>
      </w:r>
      <w:r w:rsidRPr="00160693">
        <w:rPr>
          <w:rFonts w:eastAsia="PMingLiU"/>
          <w:sz w:val="24"/>
          <w:szCs w:val="24"/>
          <w:lang w:eastAsia="zh-CN"/>
        </w:rPr>
        <w:t xml:space="preserve"> in the List of Goods and all the accompanying documents provided for in clause 2.2 of this Agreement;</w:t>
      </w:r>
    </w:p>
    <w:p w14:paraId="4990AE3F" w14:textId="69D25198" w:rsidR="00407E0F" w:rsidRPr="00160693" w:rsidRDefault="00407E0F" w:rsidP="00407E0F">
      <w:pPr>
        <w:ind w:firstLine="709"/>
        <w:rPr>
          <w:rFonts w:eastAsia="PMingLiU"/>
          <w:sz w:val="24"/>
          <w:szCs w:val="24"/>
          <w:lang w:eastAsia="zh-CN"/>
        </w:rPr>
      </w:pPr>
      <w:r w:rsidRPr="00160693">
        <w:rPr>
          <w:rFonts w:eastAsia="PMingLiU"/>
          <w:sz w:val="24"/>
          <w:szCs w:val="24"/>
          <w:lang w:eastAsia="zh-CN"/>
        </w:rPr>
        <w:t>b) the quality of the Goods corresponds to the information specified in Annex no.1;</w:t>
      </w:r>
    </w:p>
    <w:p w14:paraId="4E79782F" w14:textId="16A53789" w:rsidR="00407E0F" w:rsidRPr="00160693" w:rsidRDefault="00407E0F" w:rsidP="00407E0F">
      <w:pPr>
        <w:ind w:firstLine="709"/>
        <w:rPr>
          <w:rFonts w:eastAsia="PMingLiU"/>
          <w:sz w:val="24"/>
          <w:szCs w:val="24"/>
          <w:lang w:eastAsia="zh-CN"/>
        </w:rPr>
      </w:pPr>
      <w:r w:rsidRPr="00160693">
        <w:rPr>
          <w:rFonts w:eastAsia="PMingLiU"/>
          <w:sz w:val="24"/>
          <w:szCs w:val="24"/>
          <w:lang w:eastAsia="zh-CN"/>
        </w:rPr>
        <w:t xml:space="preserve">c) the packaging and the integrity of the Goods correspond to the information </w:t>
      </w:r>
      <w:r w:rsidR="00160693" w:rsidRPr="00160693">
        <w:rPr>
          <w:rFonts w:eastAsia="PMingLiU"/>
          <w:sz w:val="24"/>
          <w:szCs w:val="24"/>
          <w:lang w:eastAsia="zh-CN"/>
        </w:rPr>
        <w:t>specified</w:t>
      </w:r>
      <w:r w:rsidRPr="00160693">
        <w:rPr>
          <w:rFonts w:eastAsia="PMingLiU"/>
          <w:sz w:val="24"/>
          <w:szCs w:val="24"/>
          <w:lang w:eastAsia="zh-CN"/>
        </w:rPr>
        <w:t xml:space="preserve"> in Annex no.1.</w:t>
      </w:r>
    </w:p>
    <w:p w14:paraId="6323A558" w14:textId="5126C972" w:rsidR="00407E0F" w:rsidRPr="00160693" w:rsidRDefault="00407E0F" w:rsidP="00407E0F">
      <w:pPr>
        <w:ind w:firstLine="709"/>
        <w:rPr>
          <w:rFonts w:eastAsia="PMingLiU"/>
          <w:sz w:val="24"/>
          <w:szCs w:val="24"/>
          <w:lang w:eastAsia="zh-CN"/>
        </w:rPr>
      </w:pPr>
      <w:r w:rsidRPr="00160693">
        <w:rPr>
          <w:rFonts w:eastAsia="PMingLiU"/>
          <w:sz w:val="24"/>
          <w:szCs w:val="24"/>
          <w:lang w:eastAsia="zh-CN"/>
        </w:rPr>
        <w:t>4.</w:t>
      </w:r>
      <w:proofErr w:type="gramStart"/>
      <w:r w:rsidRPr="00160693">
        <w:rPr>
          <w:rFonts w:eastAsia="PMingLiU"/>
          <w:sz w:val="24"/>
          <w:szCs w:val="24"/>
          <w:lang w:eastAsia="zh-CN"/>
        </w:rPr>
        <w:t>2.If</w:t>
      </w:r>
      <w:proofErr w:type="gramEnd"/>
      <w:r w:rsidRPr="00160693">
        <w:rPr>
          <w:rFonts w:eastAsia="PMingLiU"/>
          <w:sz w:val="24"/>
          <w:szCs w:val="24"/>
          <w:lang w:eastAsia="zh-CN"/>
        </w:rPr>
        <w:t xml:space="preserve"> the Seller fails to comply with this clause</w:t>
      </w:r>
      <w:r w:rsidR="00642E9B">
        <w:rPr>
          <w:rFonts w:eastAsia="PMingLiU"/>
          <w:sz w:val="24"/>
          <w:szCs w:val="24"/>
          <w:lang w:eastAsia="zh-CN"/>
        </w:rPr>
        <w:t xml:space="preserve"> 2.2</w:t>
      </w:r>
      <w:r w:rsidRPr="00160693">
        <w:rPr>
          <w:rFonts w:eastAsia="PMingLiU"/>
          <w:sz w:val="24"/>
          <w:szCs w:val="24"/>
          <w:lang w:eastAsia="zh-CN"/>
        </w:rPr>
        <w:t>, the Contracting Authority reserves the right to extend the payment term provided in clause 3.3 of this Agreement.</w:t>
      </w:r>
    </w:p>
    <w:p w14:paraId="2E48E20B" w14:textId="77777777" w:rsidR="003C5D1B" w:rsidRPr="00160693" w:rsidRDefault="003C5D1B" w:rsidP="0049492D">
      <w:pPr>
        <w:ind w:firstLine="0"/>
        <w:rPr>
          <w:rFonts w:eastAsia="PMingLiU"/>
          <w:b/>
          <w:sz w:val="24"/>
          <w:szCs w:val="24"/>
          <w:lang w:eastAsia="zh-CN"/>
        </w:rPr>
      </w:pPr>
    </w:p>
    <w:p w14:paraId="3D14896D" w14:textId="795AB4F5" w:rsidR="003C5D1B" w:rsidRPr="00160693" w:rsidRDefault="00407E0F" w:rsidP="003C5D1B">
      <w:pPr>
        <w:ind w:firstLine="709"/>
        <w:rPr>
          <w:rFonts w:eastAsia="PMingLiU"/>
          <w:b/>
          <w:sz w:val="24"/>
          <w:szCs w:val="24"/>
          <w:lang w:eastAsia="zh-CN"/>
        </w:rPr>
      </w:pPr>
      <w:r w:rsidRPr="00160693">
        <w:rPr>
          <w:rFonts w:eastAsia="PMingLiU"/>
          <w:b/>
          <w:sz w:val="24"/>
          <w:szCs w:val="24"/>
          <w:lang w:eastAsia="zh-CN"/>
        </w:rPr>
        <w:t>5. Standards</w:t>
      </w:r>
    </w:p>
    <w:p w14:paraId="57E8F4BC" w14:textId="009FCC41" w:rsidR="003C5D1B" w:rsidRPr="00160693" w:rsidRDefault="003C5D1B" w:rsidP="003C5D1B">
      <w:pPr>
        <w:ind w:firstLine="709"/>
        <w:rPr>
          <w:rFonts w:eastAsia="PMingLiU"/>
          <w:sz w:val="24"/>
          <w:szCs w:val="24"/>
          <w:lang w:eastAsia="zh-CN"/>
        </w:rPr>
      </w:pPr>
      <w:r w:rsidRPr="00160693">
        <w:rPr>
          <w:rFonts w:eastAsia="PMingLiU"/>
          <w:sz w:val="24"/>
          <w:szCs w:val="24"/>
          <w:lang w:eastAsia="zh-CN"/>
        </w:rPr>
        <w:t xml:space="preserve">5.1. </w:t>
      </w:r>
      <w:r w:rsidR="00407E0F" w:rsidRPr="00160693">
        <w:rPr>
          <w:rFonts w:eastAsia="PMingLiU"/>
          <w:sz w:val="24"/>
          <w:szCs w:val="24"/>
          <w:lang w:eastAsia="zh-CN"/>
        </w:rPr>
        <w:t xml:space="preserve">The Goods delivered under this Agreement will comply with the standards </w:t>
      </w:r>
      <w:r w:rsidR="00B3158D" w:rsidRPr="00160693">
        <w:rPr>
          <w:rFonts w:eastAsia="PMingLiU"/>
          <w:sz w:val="24"/>
          <w:szCs w:val="24"/>
          <w:lang w:eastAsia="zh-CN"/>
        </w:rPr>
        <w:t>provided</w:t>
      </w:r>
      <w:r w:rsidR="00407E0F" w:rsidRPr="00160693">
        <w:rPr>
          <w:rFonts w:eastAsia="PMingLiU"/>
          <w:sz w:val="24"/>
          <w:szCs w:val="24"/>
          <w:lang w:eastAsia="zh-CN"/>
        </w:rPr>
        <w:t xml:space="preserve"> by the Seller in its technical proposal.</w:t>
      </w:r>
    </w:p>
    <w:p w14:paraId="20DCD060" w14:textId="77777777" w:rsidR="003C5D1B" w:rsidRPr="00160693" w:rsidRDefault="003C5D1B" w:rsidP="0049492D">
      <w:pPr>
        <w:ind w:firstLine="0"/>
        <w:rPr>
          <w:rFonts w:eastAsia="PMingLiU"/>
          <w:b/>
          <w:sz w:val="24"/>
          <w:szCs w:val="24"/>
          <w:lang w:eastAsia="zh-CN"/>
        </w:rPr>
      </w:pPr>
    </w:p>
    <w:p w14:paraId="5232C299" w14:textId="69C101ED" w:rsidR="003C5D1B" w:rsidRPr="00160693" w:rsidRDefault="003C5D1B" w:rsidP="003C5D1B">
      <w:pPr>
        <w:ind w:firstLine="709"/>
        <w:rPr>
          <w:rFonts w:eastAsia="PMingLiU"/>
          <w:b/>
          <w:sz w:val="24"/>
          <w:szCs w:val="24"/>
          <w:lang w:eastAsia="zh-CN"/>
        </w:rPr>
      </w:pPr>
      <w:r w:rsidRPr="00160693">
        <w:rPr>
          <w:rFonts w:eastAsia="PMingLiU"/>
          <w:b/>
          <w:sz w:val="24"/>
          <w:szCs w:val="24"/>
          <w:lang w:eastAsia="zh-CN"/>
        </w:rPr>
        <w:t xml:space="preserve">6. </w:t>
      </w:r>
      <w:r w:rsidR="00B3158D" w:rsidRPr="00160693">
        <w:rPr>
          <w:rFonts w:eastAsia="PMingLiU"/>
          <w:b/>
          <w:sz w:val="24"/>
          <w:szCs w:val="24"/>
          <w:lang w:eastAsia="zh-CN"/>
        </w:rPr>
        <w:t>Liabilities of the Parties</w:t>
      </w:r>
    </w:p>
    <w:p w14:paraId="28C88A38" w14:textId="77777777" w:rsidR="00B3158D" w:rsidRPr="00160693" w:rsidRDefault="00B3158D" w:rsidP="00B3158D">
      <w:pPr>
        <w:ind w:left="709" w:firstLine="0"/>
        <w:rPr>
          <w:rFonts w:eastAsia="PMingLiU"/>
          <w:sz w:val="24"/>
          <w:szCs w:val="24"/>
          <w:lang w:eastAsia="zh-CN"/>
        </w:rPr>
      </w:pPr>
      <w:r w:rsidRPr="00160693">
        <w:rPr>
          <w:rFonts w:eastAsia="PMingLiU"/>
          <w:sz w:val="24"/>
          <w:szCs w:val="24"/>
          <w:lang w:eastAsia="zh-CN"/>
        </w:rPr>
        <w:t>6.1. Pursuant to this Agreement, the Seller undertakes:</w:t>
      </w:r>
    </w:p>
    <w:p w14:paraId="306B3CF8" w14:textId="58EB3161" w:rsidR="00B3158D" w:rsidRPr="00160693" w:rsidRDefault="00B3158D" w:rsidP="009040F3">
      <w:pPr>
        <w:ind w:firstLine="709"/>
        <w:rPr>
          <w:rFonts w:eastAsia="PMingLiU"/>
          <w:sz w:val="24"/>
          <w:szCs w:val="24"/>
          <w:lang w:eastAsia="zh-CN"/>
        </w:rPr>
      </w:pPr>
      <w:r w:rsidRPr="00160693">
        <w:rPr>
          <w:rFonts w:eastAsia="PMingLiU"/>
          <w:sz w:val="24"/>
          <w:szCs w:val="24"/>
          <w:lang w:eastAsia="zh-CN"/>
        </w:rPr>
        <w:t>a) to deliver the Goods under the terms provided by this Agreement;</w:t>
      </w:r>
    </w:p>
    <w:p w14:paraId="1D0EB988" w14:textId="7B5E9E44" w:rsidR="00B3158D" w:rsidRPr="00160693" w:rsidRDefault="00B3158D" w:rsidP="009040F3">
      <w:pPr>
        <w:ind w:firstLine="709"/>
        <w:rPr>
          <w:rFonts w:eastAsia="PMingLiU"/>
          <w:sz w:val="24"/>
          <w:szCs w:val="24"/>
          <w:lang w:eastAsia="zh-CN"/>
        </w:rPr>
      </w:pPr>
      <w:r w:rsidRPr="00160693">
        <w:rPr>
          <w:rFonts w:eastAsia="PMingLiU"/>
          <w:sz w:val="24"/>
          <w:szCs w:val="24"/>
          <w:lang w:eastAsia="zh-CN"/>
        </w:rPr>
        <w:t>b) to notify the Contracting Authority and the Beneficiary, within 5 calendar days from the signing of this Agreement, by telephone / fax or authorized telegram, about the availability of the delivery of the Goods;</w:t>
      </w:r>
    </w:p>
    <w:p w14:paraId="58F05C2A" w14:textId="62AB33BF" w:rsidR="00B3158D" w:rsidRPr="00160693" w:rsidRDefault="00B3158D" w:rsidP="009040F3">
      <w:pPr>
        <w:ind w:firstLine="709"/>
        <w:rPr>
          <w:rFonts w:eastAsia="PMingLiU"/>
          <w:sz w:val="24"/>
          <w:szCs w:val="24"/>
          <w:lang w:eastAsia="zh-CN"/>
        </w:rPr>
      </w:pPr>
      <w:r w:rsidRPr="00160693">
        <w:rPr>
          <w:rFonts w:eastAsia="PMingLiU"/>
          <w:sz w:val="24"/>
          <w:szCs w:val="24"/>
          <w:lang w:eastAsia="zh-CN"/>
        </w:rPr>
        <w:t xml:space="preserve">c) to ensure the appropriate conditions for the receipt of the Goods by the Contracting Authority and the Beneficiary within the </w:t>
      </w:r>
      <w:r w:rsidR="009040F3" w:rsidRPr="00160693">
        <w:rPr>
          <w:rFonts w:eastAsia="PMingLiU"/>
          <w:sz w:val="24"/>
          <w:szCs w:val="24"/>
          <w:lang w:eastAsia="zh-CN"/>
        </w:rPr>
        <w:t>established terms, in compliance</w:t>
      </w:r>
      <w:r w:rsidRPr="00160693">
        <w:rPr>
          <w:rFonts w:eastAsia="PMingLiU"/>
          <w:sz w:val="24"/>
          <w:szCs w:val="24"/>
          <w:lang w:eastAsia="zh-CN"/>
        </w:rPr>
        <w:t xml:space="preserve"> with t</w:t>
      </w:r>
      <w:r w:rsidR="009040F3" w:rsidRPr="00160693">
        <w:rPr>
          <w:rFonts w:eastAsia="PMingLiU"/>
          <w:sz w:val="24"/>
          <w:szCs w:val="24"/>
          <w:lang w:eastAsia="zh-CN"/>
        </w:rPr>
        <w:t>he requirements of this Agreement</w:t>
      </w:r>
      <w:r w:rsidRPr="00160693">
        <w:rPr>
          <w:rFonts w:eastAsia="PMingLiU"/>
          <w:sz w:val="24"/>
          <w:szCs w:val="24"/>
          <w:lang w:eastAsia="zh-CN"/>
        </w:rPr>
        <w:t>;</w:t>
      </w:r>
    </w:p>
    <w:p w14:paraId="180C9538" w14:textId="77777777" w:rsidR="00B3158D" w:rsidRPr="00160693" w:rsidRDefault="00B3158D" w:rsidP="009040F3">
      <w:pPr>
        <w:ind w:firstLine="709"/>
        <w:rPr>
          <w:rFonts w:eastAsia="PMingLiU"/>
          <w:sz w:val="24"/>
          <w:szCs w:val="24"/>
          <w:lang w:eastAsia="zh-CN"/>
        </w:rPr>
      </w:pPr>
      <w:r w:rsidRPr="00160693">
        <w:rPr>
          <w:rFonts w:eastAsia="PMingLiU"/>
          <w:sz w:val="24"/>
          <w:szCs w:val="24"/>
          <w:lang w:eastAsia="zh-CN"/>
        </w:rPr>
        <w:t>d) to ensure the integrity and quality of the Goods for the entire period until their receipt by the Contracting Authority and the Beneficiary.</w:t>
      </w:r>
    </w:p>
    <w:p w14:paraId="35C556A4" w14:textId="77777777" w:rsidR="00B3158D" w:rsidRPr="00160693" w:rsidRDefault="00B3158D" w:rsidP="009040F3">
      <w:pPr>
        <w:ind w:firstLine="709"/>
        <w:rPr>
          <w:rFonts w:eastAsia="PMingLiU"/>
          <w:sz w:val="24"/>
          <w:szCs w:val="24"/>
          <w:lang w:eastAsia="zh-CN"/>
        </w:rPr>
      </w:pPr>
      <w:r w:rsidRPr="00160693">
        <w:rPr>
          <w:rFonts w:eastAsia="PMingLiU"/>
          <w:sz w:val="24"/>
          <w:szCs w:val="24"/>
          <w:lang w:eastAsia="zh-CN"/>
        </w:rPr>
        <w:t>6.2. Pursuant to this Agreement, the Beneficiary undertakes:</w:t>
      </w:r>
    </w:p>
    <w:p w14:paraId="6E99AE7D" w14:textId="18100A8B" w:rsidR="00B3158D" w:rsidRPr="00160693" w:rsidRDefault="00B3158D" w:rsidP="009040F3">
      <w:pPr>
        <w:ind w:firstLine="709"/>
        <w:rPr>
          <w:rFonts w:eastAsia="PMingLiU"/>
          <w:sz w:val="24"/>
          <w:szCs w:val="24"/>
          <w:lang w:eastAsia="zh-CN"/>
        </w:rPr>
      </w:pPr>
      <w:r w:rsidRPr="00160693">
        <w:rPr>
          <w:rFonts w:eastAsia="PMingLiU"/>
          <w:sz w:val="24"/>
          <w:szCs w:val="24"/>
          <w:lang w:eastAsia="zh-CN"/>
        </w:rPr>
        <w:t>a) to take all the necessary measures to ensure the receipt within the established term of the Goods deliver</w:t>
      </w:r>
      <w:r w:rsidR="009040F3" w:rsidRPr="00160693">
        <w:rPr>
          <w:rFonts w:eastAsia="PMingLiU"/>
          <w:sz w:val="24"/>
          <w:szCs w:val="24"/>
          <w:lang w:eastAsia="zh-CN"/>
        </w:rPr>
        <w:t>ed in compliance</w:t>
      </w:r>
      <w:r w:rsidRPr="00160693">
        <w:rPr>
          <w:rFonts w:eastAsia="PMingLiU"/>
          <w:sz w:val="24"/>
          <w:szCs w:val="24"/>
          <w:lang w:eastAsia="zh-CN"/>
        </w:rPr>
        <w:t xml:space="preserve"> with t</w:t>
      </w:r>
      <w:r w:rsidR="009040F3" w:rsidRPr="00160693">
        <w:rPr>
          <w:rFonts w:eastAsia="PMingLiU"/>
          <w:sz w:val="24"/>
          <w:szCs w:val="24"/>
          <w:lang w:eastAsia="zh-CN"/>
        </w:rPr>
        <w:t>he requirements of this Agreement</w:t>
      </w:r>
      <w:r w:rsidRPr="00160693">
        <w:rPr>
          <w:rFonts w:eastAsia="PMingLiU"/>
          <w:sz w:val="24"/>
          <w:szCs w:val="24"/>
          <w:lang w:eastAsia="zh-CN"/>
        </w:rPr>
        <w:t>.</w:t>
      </w:r>
    </w:p>
    <w:p w14:paraId="18C7D43E" w14:textId="2FC71FDA" w:rsidR="00B3158D" w:rsidRPr="00160693" w:rsidRDefault="00B3158D" w:rsidP="009040F3">
      <w:pPr>
        <w:ind w:firstLine="709"/>
        <w:rPr>
          <w:rFonts w:eastAsia="PMingLiU"/>
          <w:sz w:val="24"/>
          <w:szCs w:val="24"/>
          <w:lang w:eastAsia="zh-CN"/>
        </w:rPr>
      </w:pPr>
      <w:r w:rsidRPr="00160693">
        <w:rPr>
          <w:rFonts w:eastAsia="PMingLiU"/>
          <w:sz w:val="24"/>
          <w:szCs w:val="24"/>
          <w:lang w:eastAsia="zh-CN"/>
        </w:rPr>
        <w:t>6.3. P</w:t>
      </w:r>
      <w:r w:rsidR="009040F3" w:rsidRPr="00160693">
        <w:rPr>
          <w:rFonts w:eastAsia="PMingLiU"/>
          <w:sz w:val="24"/>
          <w:szCs w:val="24"/>
          <w:lang w:eastAsia="zh-CN"/>
        </w:rPr>
        <w:t>ursuant to this Agreement, the Contracting A</w:t>
      </w:r>
      <w:r w:rsidRPr="00160693">
        <w:rPr>
          <w:rFonts w:eastAsia="PMingLiU"/>
          <w:sz w:val="24"/>
          <w:szCs w:val="24"/>
          <w:lang w:eastAsia="zh-CN"/>
        </w:rPr>
        <w:t>uthority undertakes:</w:t>
      </w:r>
    </w:p>
    <w:p w14:paraId="4526187A" w14:textId="6F998604" w:rsidR="00B3158D" w:rsidRPr="00160693" w:rsidRDefault="00B3158D" w:rsidP="009040F3">
      <w:pPr>
        <w:ind w:firstLine="709"/>
        <w:rPr>
          <w:rFonts w:eastAsia="PMingLiU"/>
          <w:sz w:val="24"/>
          <w:szCs w:val="24"/>
          <w:lang w:eastAsia="zh-CN"/>
        </w:rPr>
      </w:pPr>
      <w:r w:rsidRPr="00160693">
        <w:rPr>
          <w:rFonts w:eastAsia="PMingLiU"/>
          <w:sz w:val="24"/>
          <w:szCs w:val="24"/>
          <w:lang w:eastAsia="zh-CN"/>
        </w:rPr>
        <w:t xml:space="preserve">a) to ensure the payment of the delivered Goods, </w:t>
      </w:r>
      <w:r w:rsidR="009040F3" w:rsidRPr="00160693">
        <w:rPr>
          <w:rFonts w:eastAsia="PMingLiU"/>
          <w:sz w:val="24"/>
          <w:szCs w:val="24"/>
          <w:lang w:eastAsia="zh-CN"/>
        </w:rPr>
        <w:t>in compliance with the manner</w:t>
      </w:r>
      <w:r w:rsidRPr="00160693">
        <w:rPr>
          <w:rFonts w:eastAsia="PMingLiU"/>
          <w:sz w:val="24"/>
          <w:szCs w:val="24"/>
          <w:lang w:eastAsia="zh-CN"/>
        </w:rPr>
        <w:t xml:space="preserve"> and terms </w:t>
      </w:r>
      <w:r w:rsidR="009040F3" w:rsidRPr="00160693">
        <w:rPr>
          <w:rFonts w:eastAsia="PMingLiU"/>
          <w:sz w:val="24"/>
          <w:szCs w:val="24"/>
          <w:lang w:eastAsia="zh-CN"/>
        </w:rPr>
        <w:t>specified in this Agreement</w:t>
      </w:r>
      <w:r w:rsidRPr="00160693">
        <w:rPr>
          <w:rFonts w:eastAsia="PMingLiU"/>
          <w:sz w:val="24"/>
          <w:szCs w:val="24"/>
          <w:lang w:eastAsia="zh-CN"/>
        </w:rPr>
        <w:t xml:space="preserve">, as well as the expenses related to the customs clearance procedure from the financial means allocated from the State </w:t>
      </w:r>
      <w:proofErr w:type="gramStart"/>
      <w:r w:rsidRPr="00160693">
        <w:rPr>
          <w:rFonts w:eastAsia="PMingLiU"/>
          <w:sz w:val="24"/>
          <w:szCs w:val="24"/>
          <w:lang w:eastAsia="zh-CN"/>
        </w:rPr>
        <w:t>Budget  /</w:t>
      </w:r>
      <w:proofErr w:type="gramEnd"/>
      <w:r w:rsidRPr="00160693">
        <w:rPr>
          <w:rFonts w:eastAsia="PMingLiU"/>
          <w:sz w:val="24"/>
          <w:szCs w:val="24"/>
          <w:lang w:eastAsia="zh-CN"/>
        </w:rPr>
        <w:t xml:space="preserve"> Government Emergency Fund;</w:t>
      </w:r>
    </w:p>
    <w:p w14:paraId="3F2E1F28" w14:textId="7A5C6FE4" w:rsidR="003C5D1B" w:rsidRPr="00160693" w:rsidRDefault="009040F3" w:rsidP="009040F3">
      <w:pPr>
        <w:ind w:firstLine="709"/>
        <w:rPr>
          <w:rFonts w:eastAsia="PMingLiU"/>
          <w:sz w:val="24"/>
          <w:szCs w:val="24"/>
          <w:lang w:eastAsia="zh-CN"/>
        </w:rPr>
      </w:pPr>
      <w:r w:rsidRPr="00160693">
        <w:rPr>
          <w:rFonts w:eastAsia="PMingLiU"/>
          <w:sz w:val="24"/>
          <w:szCs w:val="24"/>
          <w:lang w:eastAsia="zh-CN"/>
        </w:rPr>
        <w:t xml:space="preserve">b) to collect </w:t>
      </w:r>
      <w:r w:rsidR="00B3158D" w:rsidRPr="00160693">
        <w:rPr>
          <w:rFonts w:eastAsia="PMingLiU"/>
          <w:sz w:val="24"/>
          <w:szCs w:val="24"/>
          <w:lang w:eastAsia="zh-CN"/>
        </w:rPr>
        <w:t>penalties fro</w:t>
      </w:r>
      <w:r w:rsidRPr="00160693">
        <w:rPr>
          <w:rFonts w:eastAsia="PMingLiU"/>
          <w:sz w:val="24"/>
          <w:szCs w:val="24"/>
          <w:lang w:eastAsia="zh-CN"/>
        </w:rPr>
        <w:t>m the Seller according to clauses</w:t>
      </w:r>
      <w:r w:rsidR="00B3158D" w:rsidRPr="00160693">
        <w:rPr>
          <w:rFonts w:eastAsia="PMingLiU"/>
          <w:sz w:val="24"/>
          <w:szCs w:val="24"/>
          <w:lang w:eastAsia="zh-CN"/>
        </w:rPr>
        <w:t xml:space="preserve"> 9.2, 9.8, 9.9.</w:t>
      </w:r>
      <w:r w:rsidR="006A4E36" w:rsidRPr="00160693">
        <w:rPr>
          <w:rFonts w:eastAsia="PMingLiU"/>
          <w:sz w:val="24"/>
          <w:szCs w:val="24"/>
          <w:lang w:eastAsia="zh-CN"/>
        </w:rPr>
        <w:tab/>
      </w:r>
    </w:p>
    <w:p w14:paraId="676E111A" w14:textId="77777777" w:rsidR="006A4E36" w:rsidRPr="00160693" w:rsidRDefault="006A4E36" w:rsidP="003C5D1B">
      <w:pPr>
        <w:ind w:left="709" w:firstLine="0"/>
        <w:rPr>
          <w:rFonts w:eastAsia="PMingLiU"/>
          <w:sz w:val="24"/>
          <w:szCs w:val="24"/>
          <w:lang w:eastAsia="zh-CN"/>
        </w:rPr>
      </w:pPr>
    </w:p>
    <w:p w14:paraId="658293EE" w14:textId="0FA67F05" w:rsidR="00DB4153" w:rsidRPr="00160693" w:rsidRDefault="00DB4153" w:rsidP="00DB4153">
      <w:pPr>
        <w:ind w:firstLine="709"/>
        <w:rPr>
          <w:rFonts w:eastAsia="PMingLiU"/>
          <w:b/>
          <w:sz w:val="24"/>
          <w:szCs w:val="24"/>
          <w:lang w:eastAsia="zh-CN"/>
        </w:rPr>
      </w:pPr>
      <w:r w:rsidRPr="00160693">
        <w:rPr>
          <w:rFonts w:eastAsia="PMingLiU"/>
          <w:b/>
          <w:sz w:val="24"/>
          <w:szCs w:val="24"/>
          <w:lang w:eastAsia="zh-CN"/>
        </w:rPr>
        <w:t xml:space="preserve">7. </w:t>
      </w:r>
      <w:r w:rsidR="009040F3" w:rsidRPr="00160693">
        <w:rPr>
          <w:rFonts w:eastAsia="PMingLiU"/>
          <w:b/>
          <w:sz w:val="24"/>
          <w:szCs w:val="24"/>
          <w:lang w:eastAsia="zh-CN"/>
        </w:rPr>
        <w:t>Justification due to an impediment</w:t>
      </w:r>
    </w:p>
    <w:p w14:paraId="035B9DE3" w14:textId="42B8916F" w:rsidR="009040F3" w:rsidRPr="00160693" w:rsidRDefault="009040F3" w:rsidP="009040F3">
      <w:pPr>
        <w:ind w:right="-39" w:firstLine="709"/>
        <w:rPr>
          <w:rFonts w:eastAsia="PMingLiU"/>
          <w:sz w:val="24"/>
          <w:szCs w:val="24"/>
          <w:lang w:eastAsia="zh-CN"/>
        </w:rPr>
      </w:pPr>
      <w:r w:rsidRPr="00160693">
        <w:rPr>
          <w:rFonts w:eastAsia="PMingLiU"/>
          <w:sz w:val="24"/>
          <w:szCs w:val="24"/>
          <w:lang w:eastAsia="zh-CN"/>
        </w:rPr>
        <w:t>7.1. Failure of the Parties to this Agreement to perform an obligation shall be justified if it is due to an impediment beyond its control and if the Party could not reasonably be required to avoid or overcome such impediment or its consequences.</w:t>
      </w:r>
    </w:p>
    <w:p w14:paraId="6CC4BDDE" w14:textId="52501BB7" w:rsidR="009040F3" w:rsidRPr="00160693" w:rsidRDefault="009040F3" w:rsidP="009040F3">
      <w:pPr>
        <w:ind w:right="-39" w:firstLine="709"/>
        <w:rPr>
          <w:rFonts w:eastAsia="PMingLiU"/>
          <w:sz w:val="24"/>
          <w:szCs w:val="24"/>
          <w:lang w:eastAsia="zh-CN"/>
        </w:rPr>
      </w:pPr>
      <w:r w:rsidRPr="00160693">
        <w:rPr>
          <w:rFonts w:eastAsia="PMingLiU"/>
          <w:sz w:val="24"/>
          <w:szCs w:val="24"/>
          <w:lang w:eastAsia="zh-CN"/>
        </w:rPr>
        <w:t>7.2. Failure to perform shall not be justified if the Party could reasonably have considered the impediment at the time of conclusion.</w:t>
      </w:r>
    </w:p>
    <w:p w14:paraId="52B4D486" w14:textId="379B02C0" w:rsidR="009040F3" w:rsidRPr="00160693" w:rsidRDefault="009040F3" w:rsidP="009040F3">
      <w:pPr>
        <w:ind w:right="-39" w:firstLine="709"/>
        <w:rPr>
          <w:rFonts w:eastAsia="PMingLiU"/>
          <w:sz w:val="24"/>
          <w:szCs w:val="24"/>
          <w:lang w:eastAsia="zh-CN"/>
        </w:rPr>
      </w:pPr>
      <w:r w:rsidRPr="00160693">
        <w:rPr>
          <w:rFonts w:eastAsia="PMingLiU"/>
          <w:sz w:val="24"/>
          <w:szCs w:val="24"/>
          <w:lang w:eastAsia="zh-CN"/>
        </w:rPr>
        <w:t xml:space="preserve">7.3. If the justifying impediment is only temporary, the justification shall take effect during the existence of the impediment. If the justifying impediment is permanent, the obligation shall be canceled. </w:t>
      </w:r>
      <w:r w:rsidR="000E6AA8" w:rsidRPr="00160693">
        <w:rPr>
          <w:rFonts w:eastAsia="PMingLiU"/>
          <w:sz w:val="24"/>
          <w:szCs w:val="24"/>
          <w:lang w:eastAsia="zh-CN"/>
        </w:rPr>
        <w:t>However, if the delay acquires significant signs of non-performance, the creditor may have recourse to legal remedies based on such non-performance.</w:t>
      </w:r>
    </w:p>
    <w:p w14:paraId="18F50ACF" w14:textId="31E802AB" w:rsidR="000E6AA8" w:rsidRPr="00160693" w:rsidRDefault="000E6AA8" w:rsidP="000E6AA8">
      <w:pPr>
        <w:ind w:right="-39" w:firstLine="709"/>
        <w:rPr>
          <w:rFonts w:eastAsia="PMingLiU"/>
          <w:sz w:val="24"/>
          <w:szCs w:val="24"/>
          <w:lang w:eastAsia="zh-CN"/>
        </w:rPr>
      </w:pPr>
      <w:r w:rsidRPr="00160693">
        <w:rPr>
          <w:rFonts w:eastAsia="PMingLiU"/>
          <w:sz w:val="24"/>
          <w:szCs w:val="24"/>
          <w:lang w:eastAsia="zh-CN"/>
        </w:rPr>
        <w:t>7.4. The party referencing this clause shall be obliged to ensure that the other party receives notice of the impediment and its effect on performance immediately, but no later than 10 days after it became aware or should have known about these circumstances.</w:t>
      </w:r>
    </w:p>
    <w:p w14:paraId="3EA198E7" w14:textId="6E019079" w:rsidR="000E6AA8" w:rsidRPr="00160693" w:rsidRDefault="000E6AA8" w:rsidP="000E6AA8">
      <w:pPr>
        <w:ind w:right="-39" w:firstLine="709"/>
        <w:rPr>
          <w:rFonts w:eastAsia="PMingLiU"/>
          <w:sz w:val="24"/>
          <w:szCs w:val="24"/>
          <w:lang w:eastAsia="zh-CN"/>
        </w:rPr>
      </w:pPr>
      <w:r w:rsidRPr="00160693">
        <w:rPr>
          <w:rFonts w:eastAsia="PMingLiU"/>
          <w:sz w:val="24"/>
          <w:szCs w:val="24"/>
          <w:lang w:eastAsia="zh-CN"/>
        </w:rPr>
        <w:t>7.5. Justification of the impediment shall not exempt the debtor from paying compensation if the impediment arose after the failure to fulfill the obligation, unless the party could not, in any case, because of the impediment, benefit from the performance of the obligation.</w:t>
      </w:r>
    </w:p>
    <w:p w14:paraId="5A22CC57" w14:textId="77777777" w:rsidR="00DB4153" w:rsidRPr="00160693" w:rsidRDefault="00DB4153" w:rsidP="00DB4153">
      <w:pPr>
        <w:ind w:firstLine="709"/>
        <w:rPr>
          <w:rFonts w:eastAsia="PMingLiU"/>
          <w:sz w:val="24"/>
          <w:szCs w:val="24"/>
          <w:lang w:eastAsia="zh-CN"/>
        </w:rPr>
      </w:pPr>
    </w:p>
    <w:p w14:paraId="0405FEC6" w14:textId="2ABDDF41" w:rsidR="00DB4153" w:rsidRPr="00160693" w:rsidRDefault="00DB4153" w:rsidP="00DB4153">
      <w:pPr>
        <w:ind w:firstLine="709"/>
        <w:rPr>
          <w:rFonts w:eastAsia="PMingLiU"/>
          <w:b/>
          <w:sz w:val="24"/>
          <w:szCs w:val="24"/>
          <w:lang w:eastAsia="zh-CN"/>
        </w:rPr>
      </w:pPr>
      <w:r w:rsidRPr="00160693">
        <w:rPr>
          <w:rFonts w:eastAsia="PMingLiU"/>
          <w:b/>
          <w:sz w:val="24"/>
          <w:szCs w:val="24"/>
          <w:lang w:eastAsia="zh-CN"/>
        </w:rPr>
        <w:t xml:space="preserve">8. </w:t>
      </w:r>
      <w:r w:rsidR="000E6AA8" w:rsidRPr="00160693">
        <w:rPr>
          <w:rFonts w:eastAsia="PMingLiU"/>
          <w:b/>
          <w:sz w:val="24"/>
          <w:szCs w:val="24"/>
          <w:lang w:eastAsia="zh-CN"/>
        </w:rPr>
        <w:t>Contract Termination</w:t>
      </w:r>
    </w:p>
    <w:p w14:paraId="4272ED33" w14:textId="09BE3604" w:rsidR="000E6AA8" w:rsidRPr="00160693" w:rsidRDefault="000E6AA8" w:rsidP="000E6AA8">
      <w:pPr>
        <w:ind w:firstLine="567"/>
        <w:rPr>
          <w:rFonts w:eastAsia="PMingLiU"/>
          <w:sz w:val="24"/>
          <w:szCs w:val="24"/>
          <w:lang w:eastAsia="zh-CN"/>
        </w:rPr>
      </w:pPr>
      <w:r w:rsidRPr="00160693">
        <w:rPr>
          <w:rFonts w:eastAsia="PMingLiU"/>
          <w:sz w:val="24"/>
          <w:szCs w:val="24"/>
          <w:lang w:eastAsia="zh-CN"/>
        </w:rPr>
        <w:t>8.1. The termination effect shall cancel the unfulfilled obligations arising from this Agreement or the relevant part of such obligations.</w:t>
      </w:r>
    </w:p>
    <w:p w14:paraId="4E02903F" w14:textId="480FA0DE" w:rsidR="000E6AA8" w:rsidRPr="00160693" w:rsidRDefault="000E6AA8" w:rsidP="000E6AA8">
      <w:pPr>
        <w:ind w:firstLine="567"/>
        <w:rPr>
          <w:rFonts w:eastAsia="PMingLiU"/>
          <w:sz w:val="24"/>
          <w:szCs w:val="24"/>
          <w:lang w:eastAsia="zh-CN"/>
        </w:rPr>
      </w:pPr>
      <w:r w:rsidRPr="00160693">
        <w:rPr>
          <w:rFonts w:eastAsia="PMingLiU"/>
          <w:sz w:val="24"/>
          <w:szCs w:val="24"/>
          <w:lang w:eastAsia="zh-CN"/>
        </w:rPr>
        <w:t>8.2. The right of termination shall be exercised by the entitled Party by written notification to the other Contracting Party.</w:t>
      </w:r>
    </w:p>
    <w:p w14:paraId="5364AF1B" w14:textId="50C64DBE" w:rsidR="000E6AA8" w:rsidRPr="00160693" w:rsidRDefault="000E6AA8" w:rsidP="000E6AA8">
      <w:pPr>
        <w:ind w:firstLine="567"/>
        <w:rPr>
          <w:rFonts w:eastAsia="PMingLiU"/>
          <w:sz w:val="24"/>
          <w:szCs w:val="24"/>
          <w:lang w:eastAsia="zh-CN"/>
        </w:rPr>
      </w:pPr>
      <w:r w:rsidRPr="00160693">
        <w:rPr>
          <w:rFonts w:eastAsia="PMingLiU"/>
          <w:sz w:val="24"/>
          <w:szCs w:val="24"/>
          <w:lang w:eastAsia="zh-CN"/>
        </w:rPr>
        <w:t>8.3. Termination due to non-performance shall take place if the non-performance of the contractual obligatio</w:t>
      </w:r>
      <w:r w:rsidR="00A0062E" w:rsidRPr="00160693">
        <w:rPr>
          <w:rFonts w:eastAsia="PMingLiU"/>
          <w:sz w:val="24"/>
          <w:szCs w:val="24"/>
          <w:lang w:eastAsia="zh-CN"/>
        </w:rPr>
        <w:t>n is material. It shall be material</w:t>
      </w:r>
      <w:r w:rsidRPr="00160693">
        <w:rPr>
          <w:rFonts w:eastAsia="PMingLiU"/>
          <w:sz w:val="24"/>
          <w:szCs w:val="24"/>
          <w:lang w:eastAsia="zh-CN"/>
        </w:rPr>
        <w:t xml:space="preserve"> in one of the following cases:</w:t>
      </w:r>
    </w:p>
    <w:p w14:paraId="589E8010" w14:textId="013D8F7F" w:rsidR="000E6AA8" w:rsidRPr="00160693" w:rsidRDefault="000E6AA8" w:rsidP="000E6AA8">
      <w:pPr>
        <w:ind w:firstLine="567"/>
        <w:rPr>
          <w:rFonts w:eastAsia="PMingLiU"/>
          <w:sz w:val="24"/>
          <w:szCs w:val="24"/>
          <w:lang w:eastAsia="zh-CN"/>
        </w:rPr>
      </w:pPr>
      <w:r w:rsidRPr="00160693">
        <w:rPr>
          <w:rFonts w:eastAsia="PMingLiU"/>
          <w:sz w:val="24"/>
          <w:szCs w:val="24"/>
          <w:lang w:eastAsia="zh-CN"/>
        </w:rPr>
        <w:t>a) th</w:t>
      </w:r>
      <w:r w:rsidR="00A0062E" w:rsidRPr="00160693">
        <w:rPr>
          <w:rFonts w:eastAsia="PMingLiU"/>
          <w:sz w:val="24"/>
          <w:szCs w:val="24"/>
          <w:lang w:eastAsia="zh-CN"/>
        </w:rPr>
        <w:t>e seller's refusal to sell the G</w:t>
      </w:r>
      <w:r w:rsidRPr="00160693">
        <w:rPr>
          <w:rFonts w:eastAsia="PMingLiU"/>
          <w:sz w:val="24"/>
          <w:szCs w:val="24"/>
          <w:lang w:eastAsia="zh-CN"/>
        </w:rPr>
        <w:t xml:space="preserve">oods provided </w:t>
      </w:r>
      <w:r w:rsidR="00A0062E" w:rsidRPr="00160693">
        <w:rPr>
          <w:rFonts w:eastAsia="PMingLiU"/>
          <w:sz w:val="24"/>
          <w:szCs w:val="24"/>
          <w:lang w:eastAsia="zh-CN"/>
        </w:rPr>
        <w:t xml:space="preserve">for </w:t>
      </w:r>
      <w:r w:rsidRPr="00160693">
        <w:rPr>
          <w:rFonts w:eastAsia="PMingLiU"/>
          <w:sz w:val="24"/>
          <w:szCs w:val="24"/>
          <w:lang w:eastAsia="zh-CN"/>
        </w:rPr>
        <w:t xml:space="preserve">in this </w:t>
      </w:r>
      <w:r w:rsidR="00A0062E" w:rsidRPr="00160693">
        <w:rPr>
          <w:rFonts w:eastAsia="PMingLiU"/>
          <w:sz w:val="24"/>
          <w:szCs w:val="24"/>
          <w:lang w:eastAsia="zh-CN"/>
        </w:rPr>
        <w:t>Agreement</w:t>
      </w:r>
      <w:r w:rsidRPr="00160693">
        <w:rPr>
          <w:rFonts w:eastAsia="PMingLiU"/>
          <w:sz w:val="24"/>
          <w:szCs w:val="24"/>
          <w:lang w:eastAsia="zh-CN"/>
        </w:rPr>
        <w:t>;</w:t>
      </w:r>
    </w:p>
    <w:p w14:paraId="53A3DD2C" w14:textId="7E3F848F" w:rsidR="000E6AA8" w:rsidRPr="00160693" w:rsidRDefault="000E6AA8" w:rsidP="000E6AA8">
      <w:pPr>
        <w:ind w:firstLine="567"/>
        <w:rPr>
          <w:rFonts w:eastAsia="PMingLiU"/>
          <w:sz w:val="24"/>
          <w:szCs w:val="24"/>
          <w:lang w:eastAsia="zh-CN"/>
        </w:rPr>
      </w:pPr>
      <w:r w:rsidRPr="00160693">
        <w:rPr>
          <w:rFonts w:eastAsia="PMingLiU"/>
          <w:sz w:val="24"/>
          <w:szCs w:val="24"/>
          <w:lang w:eastAsia="zh-CN"/>
        </w:rPr>
        <w:t>b) non-compliance by the Beneficiary and the Center with the p</w:t>
      </w:r>
      <w:r w:rsidR="00A0062E" w:rsidRPr="00160693">
        <w:rPr>
          <w:rFonts w:eastAsia="PMingLiU"/>
          <w:sz w:val="24"/>
          <w:szCs w:val="24"/>
          <w:lang w:eastAsia="zh-CN"/>
        </w:rPr>
        <w:t>ayment terms for the delivered G</w:t>
      </w:r>
      <w:r w:rsidRPr="00160693">
        <w:rPr>
          <w:rFonts w:eastAsia="PMingLiU"/>
          <w:sz w:val="24"/>
          <w:szCs w:val="24"/>
          <w:lang w:eastAsia="zh-CN"/>
        </w:rPr>
        <w:t>oods;</w:t>
      </w:r>
    </w:p>
    <w:p w14:paraId="5068C862" w14:textId="0BEE1CC8" w:rsidR="000E6AA8" w:rsidRPr="00160693" w:rsidRDefault="000E6AA8" w:rsidP="000E6AA8">
      <w:pPr>
        <w:ind w:firstLine="567"/>
        <w:rPr>
          <w:rFonts w:eastAsia="PMingLiU"/>
          <w:sz w:val="24"/>
          <w:szCs w:val="24"/>
          <w:lang w:eastAsia="zh-CN"/>
        </w:rPr>
      </w:pPr>
      <w:r w:rsidRPr="00160693">
        <w:rPr>
          <w:rFonts w:eastAsia="PMingLiU"/>
          <w:sz w:val="24"/>
          <w:szCs w:val="24"/>
          <w:lang w:eastAsia="zh-CN"/>
        </w:rPr>
        <w:lastRenderedPageBreak/>
        <w:t>c) non-compliance by the Seller wit</w:t>
      </w:r>
      <w:r w:rsidR="00A0062E" w:rsidRPr="00160693">
        <w:rPr>
          <w:rFonts w:eastAsia="PMingLiU"/>
          <w:sz w:val="24"/>
          <w:szCs w:val="24"/>
          <w:lang w:eastAsia="zh-CN"/>
        </w:rPr>
        <w:t>h the terms of delivery of the Goods;</w:t>
      </w:r>
    </w:p>
    <w:p w14:paraId="5EDC4AEA" w14:textId="0991EF39" w:rsidR="000E6AA8" w:rsidRPr="00160693" w:rsidRDefault="000E6AA8" w:rsidP="000E6AA8">
      <w:pPr>
        <w:ind w:firstLine="567"/>
        <w:rPr>
          <w:rFonts w:eastAsia="PMingLiU"/>
          <w:sz w:val="24"/>
          <w:szCs w:val="24"/>
          <w:lang w:eastAsia="zh-CN"/>
        </w:rPr>
      </w:pPr>
      <w:r w:rsidRPr="00160693">
        <w:rPr>
          <w:rFonts w:eastAsia="PMingLiU"/>
          <w:sz w:val="24"/>
          <w:szCs w:val="24"/>
          <w:lang w:eastAsia="zh-CN"/>
        </w:rPr>
        <w:t xml:space="preserve">d) </w:t>
      </w:r>
      <w:r w:rsidR="00A0062E" w:rsidRPr="00160693">
        <w:rPr>
          <w:rFonts w:eastAsia="PMingLiU"/>
          <w:sz w:val="24"/>
          <w:szCs w:val="24"/>
          <w:lang w:eastAsia="zh-CN"/>
        </w:rPr>
        <w:t xml:space="preserve">failure of one of the contracting Parties to satisfy </w:t>
      </w:r>
      <w:r w:rsidRPr="00160693">
        <w:rPr>
          <w:rFonts w:eastAsia="PMingLiU"/>
          <w:sz w:val="24"/>
          <w:szCs w:val="24"/>
          <w:lang w:eastAsia="zh-CN"/>
        </w:rPr>
        <w:t xml:space="preserve">the claims submitted under this </w:t>
      </w:r>
      <w:r w:rsidR="00A0062E" w:rsidRPr="00160693">
        <w:rPr>
          <w:rFonts w:eastAsia="PMingLiU"/>
          <w:sz w:val="24"/>
          <w:szCs w:val="24"/>
          <w:lang w:eastAsia="zh-CN"/>
        </w:rPr>
        <w:t>Agreement</w:t>
      </w:r>
      <w:r w:rsidRPr="00160693">
        <w:rPr>
          <w:rFonts w:eastAsia="PMingLiU"/>
          <w:sz w:val="24"/>
          <w:szCs w:val="24"/>
          <w:lang w:eastAsia="zh-CN"/>
        </w:rPr>
        <w:t>,</w:t>
      </w:r>
    </w:p>
    <w:p w14:paraId="6F7C7B14" w14:textId="7B4FD2BA" w:rsidR="000E6AA8" w:rsidRPr="00160693" w:rsidRDefault="00A0062E" w:rsidP="000E6AA8">
      <w:pPr>
        <w:ind w:firstLine="567"/>
        <w:rPr>
          <w:rFonts w:eastAsia="PMingLiU"/>
          <w:sz w:val="24"/>
          <w:szCs w:val="24"/>
          <w:lang w:eastAsia="zh-CN"/>
        </w:rPr>
      </w:pPr>
      <w:r w:rsidRPr="00160693">
        <w:rPr>
          <w:rFonts w:eastAsia="PMingLiU"/>
          <w:sz w:val="24"/>
          <w:szCs w:val="24"/>
          <w:lang w:eastAsia="zh-CN"/>
        </w:rPr>
        <w:t>8.4. The terminating Party shall retain</w:t>
      </w:r>
      <w:r w:rsidR="000E6AA8" w:rsidRPr="00160693">
        <w:rPr>
          <w:rFonts w:eastAsia="PMingLiU"/>
          <w:sz w:val="24"/>
          <w:szCs w:val="24"/>
          <w:lang w:eastAsia="zh-CN"/>
        </w:rPr>
        <w:t xml:space="preserve"> the right to compensation or penalties accrued on the </w:t>
      </w:r>
      <w:r w:rsidRPr="00160693">
        <w:rPr>
          <w:rFonts w:eastAsia="PMingLiU"/>
          <w:sz w:val="24"/>
          <w:szCs w:val="24"/>
          <w:lang w:eastAsia="zh-CN"/>
        </w:rPr>
        <w:t xml:space="preserve">termination </w:t>
      </w:r>
      <w:r w:rsidR="000E6AA8" w:rsidRPr="00160693">
        <w:rPr>
          <w:rFonts w:eastAsia="PMingLiU"/>
          <w:sz w:val="24"/>
          <w:szCs w:val="24"/>
          <w:lang w:eastAsia="zh-CN"/>
        </w:rPr>
        <w:t xml:space="preserve">date and, in addition, </w:t>
      </w:r>
      <w:r w:rsidRPr="00160693">
        <w:rPr>
          <w:rFonts w:eastAsia="PMingLiU"/>
          <w:sz w:val="24"/>
          <w:szCs w:val="24"/>
          <w:lang w:eastAsia="zh-CN"/>
        </w:rPr>
        <w:t>shall be equally entitled</w:t>
      </w:r>
      <w:r w:rsidR="000E6AA8" w:rsidRPr="00160693">
        <w:rPr>
          <w:rFonts w:eastAsia="PMingLiU"/>
          <w:sz w:val="24"/>
          <w:szCs w:val="24"/>
          <w:lang w:eastAsia="zh-CN"/>
        </w:rPr>
        <w:t xml:space="preserve"> to compensation or penalties </w:t>
      </w:r>
      <w:r w:rsidRPr="00160693">
        <w:rPr>
          <w:rFonts w:eastAsia="PMingLiU"/>
          <w:sz w:val="24"/>
          <w:szCs w:val="24"/>
          <w:lang w:eastAsia="zh-CN"/>
        </w:rPr>
        <w:t>as if</w:t>
      </w:r>
      <w:r w:rsidR="000E6AA8" w:rsidRPr="00160693">
        <w:rPr>
          <w:rFonts w:eastAsia="PMingLiU"/>
          <w:sz w:val="24"/>
          <w:szCs w:val="24"/>
          <w:lang w:eastAsia="zh-CN"/>
        </w:rPr>
        <w:t xml:space="preserve"> the obligations </w:t>
      </w:r>
      <w:r w:rsidRPr="00160693">
        <w:rPr>
          <w:rFonts w:eastAsia="PMingLiU"/>
          <w:sz w:val="24"/>
          <w:szCs w:val="24"/>
          <w:lang w:eastAsia="zh-CN"/>
        </w:rPr>
        <w:t>canceled</w:t>
      </w:r>
      <w:r w:rsidR="000E6AA8" w:rsidRPr="00160693">
        <w:rPr>
          <w:rFonts w:eastAsia="PMingLiU"/>
          <w:sz w:val="24"/>
          <w:szCs w:val="24"/>
          <w:lang w:eastAsia="zh-CN"/>
        </w:rPr>
        <w:t xml:space="preserve"> by the effect of the </w:t>
      </w:r>
      <w:r w:rsidRPr="00160693">
        <w:rPr>
          <w:rFonts w:eastAsia="PMingLiU"/>
          <w:sz w:val="24"/>
          <w:szCs w:val="24"/>
          <w:lang w:eastAsia="zh-CN"/>
        </w:rPr>
        <w:t>terminations</w:t>
      </w:r>
      <w:r w:rsidR="000E6AA8" w:rsidRPr="00160693">
        <w:rPr>
          <w:rFonts w:eastAsia="PMingLiU"/>
          <w:sz w:val="24"/>
          <w:szCs w:val="24"/>
          <w:lang w:eastAsia="zh-CN"/>
        </w:rPr>
        <w:t xml:space="preserve"> had not been fulfilled.</w:t>
      </w:r>
    </w:p>
    <w:p w14:paraId="6D343DED" w14:textId="77777777" w:rsidR="003C5D1B" w:rsidRPr="00160693" w:rsidRDefault="003C5D1B" w:rsidP="0049492D">
      <w:pPr>
        <w:ind w:firstLine="0"/>
        <w:rPr>
          <w:rFonts w:eastAsia="PMingLiU"/>
          <w:sz w:val="24"/>
          <w:szCs w:val="24"/>
          <w:lang w:eastAsia="zh-CN"/>
        </w:rPr>
      </w:pPr>
    </w:p>
    <w:p w14:paraId="5531795C" w14:textId="683DE468" w:rsidR="00A0062E" w:rsidRPr="00160693" w:rsidRDefault="003C5D1B" w:rsidP="003C5D1B">
      <w:pPr>
        <w:ind w:firstLine="709"/>
        <w:rPr>
          <w:rFonts w:eastAsia="PMingLiU"/>
          <w:b/>
          <w:sz w:val="24"/>
          <w:szCs w:val="24"/>
          <w:lang w:eastAsia="zh-CN"/>
        </w:rPr>
      </w:pPr>
      <w:r w:rsidRPr="00160693">
        <w:rPr>
          <w:rFonts w:eastAsia="PMingLiU"/>
          <w:b/>
          <w:sz w:val="24"/>
          <w:szCs w:val="24"/>
          <w:lang w:eastAsia="zh-CN"/>
        </w:rPr>
        <w:t xml:space="preserve">9. </w:t>
      </w:r>
      <w:r w:rsidR="00A0062E" w:rsidRPr="00160693">
        <w:rPr>
          <w:rFonts w:eastAsia="PMingLiU"/>
          <w:b/>
          <w:sz w:val="24"/>
          <w:szCs w:val="24"/>
          <w:lang w:eastAsia="zh-CN"/>
        </w:rPr>
        <w:t>Claims and sanctions</w:t>
      </w:r>
    </w:p>
    <w:p w14:paraId="557EC37C" w14:textId="2DA2E5A9" w:rsidR="00A0062E" w:rsidRPr="00160693" w:rsidRDefault="00A0062E" w:rsidP="00A0062E">
      <w:pPr>
        <w:ind w:firstLine="709"/>
        <w:rPr>
          <w:rFonts w:eastAsia="PMingLiU"/>
          <w:sz w:val="24"/>
          <w:szCs w:val="24"/>
          <w:lang w:eastAsia="zh-CN"/>
        </w:rPr>
      </w:pPr>
      <w:r w:rsidRPr="00160693">
        <w:rPr>
          <w:rFonts w:eastAsia="PMingLiU"/>
          <w:sz w:val="24"/>
          <w:szCs w:val="24"/>
          <w:lang w:eastAsia="zh-CN"/>
        </w:rPr>
        <w:t xml:space="preserve">9.1. Claims </w:t>
      </w:r>
      <w:r w:rsidR="00220D8C" w:rsidRPr="00160693">
        <w:rPr>
          <w:rFonts w:eastAsia="PMingLiU"/>
          <w:sz w:val="24"/>
          <w:szCs w:val="24"/>
          <w:lang w:eastAsia="zh-CN"/>
        </w:rPr>
        <w:t>on</w:t>
      </w:r>
      <w:r w:rsidRPr="00160693">
        <w:rPr>
          <w:rFonts w:eastAsia="PMingLiU"/>
          <w:sz w:val="24"/>
          <w:szCs w:val="24"/>
          <w:lang w:eastAsia="zh-CN"/>
        </w:rPr>
        <w:t xml:space="preserve"> the quantity of </w:t>
      </w:r>
      <w:r w:rsidR="00220D8C" w:rsidRPr="00160693">
        <w:rPr>
          <w:rFonts w:eastAsia="PMingLiU"/>
          <w:sz w:val="24"/>
          <w:szCs w:val="24"/>
          <w:lang w:eastAsia="zh-CN"/>
        </w:rPr>
        <w:t xml:space="preserve">delivered </w:t>
      </w:r>
      <w:r w:rsidRPr="00160693">
        <w:rPr>
          <w:rFonts w:eastAsia="PMingLiU"/>
          <w:sz w:val="24"/>
          <w:szCs w:val="24"/>
          <w:lang w:eastAsia="zh-CN"/>
        </w:rPr>
        <w:t>Goods shall be submitted to the Selle</w:t>
      </w:r>
      <w:r w:rsidR="00220D8C" w:rsidRPr="00160693">
        <w:rPr>
          <w:rFonts w:eastAsia="PMingLiU"/>
          <w:sz w:val="24"/>
          <w:szCs w:val="24"/>
          <w:lang w:eastAsia="zh-CN"/>
        </w:rPr>
        <w:t xml:space="preserve">r at the time of their receipt and are </w:t>
      </w:r>
      <w:r w:rsidRPr="00160693">
        <w:rPr>
          <w:rFonts w:eastAsia="PMingLiU"/>
          <w:sz w:val="24"/>
          <w:szCs w:val="24"/>
          <w:lang w:eastAsia="zh-CN"/>
        </w:rPr>
        <w:t>confirmed by a document drawn up jointly with the Seller's representative.</w:t>
      </w:r>
    </w:p>
    <w:p w14:paraId="7B1E5804" w14:textId="06B9F748" w:rsidR="00A0062E" w:rsidRPr="00160693" w:rsidRDefault="00220D8C" w:rsidP="00A0062E">
      <w:pPr>
        <w:ind w:firstLine="709"/>
        <w:rPr>
          <w:rFonts w:eastAsia="PMingLiU"/>
          <w:sz w:val="24"/>
          <w:szCs w:val="24"/>
          <w:lang w:eastAsia="zh-CN"/>
        </w:rPr>
      </w:pPr>
      <w:r w:rsidRPr="00160693">
        <w:rPr>
          <w:rFonts w:eastAsia="PMingLiU"/>
          <w:sz w:val="24"/>
          <w:szCs w:val="24"/>
          <w:lang w:eastAsia="zh-CN"/>
        </w:rPr>
        <w:t>9.2. The Seller shall be</w:t>
      </w:r>
      <w:r w:rsidR="00A0062E" w:rsidRPr="00160693">
        <w:rPr>
          <w:rFonts w:eastAsia="PMingLiU"/>
          <w:sz w:val="24"/>
          <w:szCs w:val="24"/>
          <w:lang w:eastAsia="zh-CN"/>
        </w:rPr>
        <w:t xml:space="preserve"> obliged to notify the Beneficiary about the impossibility of delivery of the Goods within 5 calendar days from the date of the circumstances that prevent the delivery</w:t>
      </w:r>
      <w:r w:rsidRPr="00160693">
        <w:rPr>
          <w:rFonts w:eastAsia="PMingLiU"/>
          <w:sz w:val="24"/>
          <w:szCs w:val="24"/>
          <w:lang w:eastAsia="zh-CN"/>
        </w:rPr>
        <w:t xml:space="preserve"> occur</w:t>
      </w:r>
      <w:r w:rsidR="00A0062E" w:rsidRPr="00160693">
        <w:rPr>
          <w:rFonts w:eastAsia="PMingLiU"/>
          <w:sz w:val="24"/>
          <w:szCs w:val="24"/>
          <w:lang w:eastAsia="zh-CN"/>
        </w:rPr>
        <w:t xml:space="preserve">. In </w:t>
      </w:r>
      <w:r w:rsidRPr="00160693">
        <w:rPr>
          <w:rFonts w:eastAsia="PMingLiU"/>
          <w:sz w:val="24"/>
          <w:szCs w:val="24"/>
          <w:lang w:eastAsia="zh-CN"/>
        </w:rPr>
        <w:t xml:space="preserve">the event </w:t>
      </w:r>
      <w:r w:rsidR="00A0062E" w:rsidRPr="00160693">
        <w:rPr>
          <w:rFonts w:eastAsia="PMingLiU"/>
          <w:sz w:val="24"/>
          <w:szCs w:val="24"/>
          <w:lang w:eastAsia="zh-CN"/>
        </w:rPr>
        <w:t xml:space="preserve">of violation of the information term stipulated in this </w:t>
      </w:r>
      <w:r w:rsidRPr="00160693">
        <w:rPr>
          <w:rFonts w:eastAsia="PMingLiU"/>
          <w:sz w:val="24"/>
          <w:szCs w:val="24"/>
          <w:lang w:eastAsia="zh-CN"/>
        </w:rPr>
        <w:t>clause</w:t>
      </w:r>
      <w:r w:rsidR="00A0062E" w:rsidRPr="00160693">
        <w:rPr>
          <w:rFonts w:eastAsia="PMingLiU"/>
          <w:sz w:val="24"/>
          <w:szCs w:val="24"/>
          <w:lang w:eastAsia="zh-CN"/>
        </w:rPr>
        <w:t xml:space="preserve">, the Seller </w:t>
      </w:r>
      <w:r w:rsidRPr="00160693">
        <w:rPr>
          <w:rFonts w:eastAsia="PMingLiU"/>
          <w:sz w:val="24"/>
          <w:szCs w:val="24"/>
          <w:lang w:eastAsia="zh-CN"/>
        </w:rPr>
        <w:t>shall bear</w:t>
      </w:r>
      <w:r w:rsidR="00A0062E" w:rsidRPr="00160693">
        <w:rPr>
          <w:rFonts w:eastAsia="PMingLiU"/>
          <w:sz w:val="24"/>
          <w:szCs w:val="24"/>
          <w:lang w:eastAsia="zh-CN"/>
        </w:rPr>
        <w:t xml:space="preserve"> a penalty </w:t>
      </w:r>
      <w:r w:rsidRPr="00160693">
        <w:rPr>
          <w:rFonts w:eastAsia="PMingLiU"/>
          <w:sz w:val="24"/>
          <w:szCs w:val="24"/>
          <w:lang w:eastAsia="zh-CN"/>
        </w:rPr>
        <w:t>of</w:t>
      </w:r>
      <w:r w:rsidR="00A0062E" w:rsidRPr="00160693">
        <w:rPr>
          <w:rFonts w:eastAsia="PMingLiU"/>
          <w:sz w:val="24"/>
          <w:szCs w:val="24"/>
          <w:lang w:eastAsia="zh-CN"/>
        </w:rPr>
        <w:t xml:space="preserve"> 1% of the total amount of u</w:t>
      </w:r>
      <w:r w:rsidRPr="00160693">
        <w:rPr>
          <w:rFonts w:eastAsia="PMingLiU"/>
          <w:sz w:val="24"/>
          <w:szCs w:val="24"/>
          <w:lang w:eastAsia="zh-CN"/>
        </w:rPr>
        <w:t>ndelivered G</w:t>
      </w:r>
      <w:r w:rsidR="00A0062E" w:rsidRPr="00160693">
        <w:rPr>
          <w:rFonts w:eastAsia="PMingLiU"/>
          <w:sz w:val="24"/>
          <w:szCs w:val="24"/>
          <w:lang w:eastAsia="zh-CN"/>
        </w:rPr>
        <w:t>oods.</w:t>
      </w:r>
    </w:p>
    <w:p w14:paraId="562387D7" w14:textId="2BDDF859" w:rsidR="00A0062E" w:rsidRPr="00160693" w:rsidRDefault="00A0062E" w:rsidP="00A0062E">
      <w:pPr>
        <w:ind w:firstLine="709"/>
        <w:rPr>
          <w:rFonts w:eastAsia="PMingLiU"/>
          <w:sz w:val="24"/>
          <w:szCs w:val="24"/>
          <w:lang w:eastAsia="zh-CN"/>
        </w:rPr>
      </w:pPr>
      <w:r w:rsidRPr="00160693">
        <w:rPr>
          <w:rFonts w:eastAsia="PMingLiU"/>
          <w:sz w:val="24"/>
          <w:szCs w:val="24"/>
          <w:lang w:eastAsia="zh-CN"/>
        </w:rPr>
        <w:t>9.3. Claims regardin</w:t>
      </w:r>
      <w:r w:rsidR="00220D8C" w:rsidRPr="00160693">
        <w:rPr>
          <w:rFonts w:eastAsia="PMingLiU"/>
          <w:sz w:val="24"/>
          <w:szCs w:val="24"/>
          <w:lang w:eastAsia="zh-CN"/>
        </w:rPr>
        <w:t>g the quality of the delivered Goods shall be</w:t>
      </w:r>
      <w:r w:rsidRPr="00160693">
        <w:rPr>
          <w:rFonts w:eastAsia="PMingLiU"/>
          <w:sz w:val="24"/>
          <w:szCs w:val="24"/>
          <w:lang w:eastAsia="zh-CN"/>
        </w:rPr>
        <w:t xml:space="preserve"> submitted to the Seller within 15 working days from the detection of quality deficiencies and must be confirmed by a certificate issued by a neutral and authorized independent organization.</w:t>
      </w:r>
    </w:p>
    <w:p w14:paraId="2C1F1CA5" w14:textId="1DBCB01E" w:rsidR="00A0062E" w:rsidRPr="00160693" w:rsidRDefault="00A0062E" w:rsidP="00A0062E">
      <w:pPr>
        <w:ind w:firstLine="709"/>
        <w:rPr>
          <w:rFonts w:eastAsia="PMingLiU"/>
          <w:sz w:val="24"/>
          <w:szCs w:val="24"/>
          <w:lang w:eastAsia="zh-CN"/>
        </w:rPr>
      </w:pPr>
      <w:r w:rsidRPr="00160693">
        <w:rPr>
          <w:rFonts w:eastAsia="PMingLiU"/>
          <w:sz w:val="24"/>
          <w:szCs w:val="24"/>
          <w:lang w:eastAsia="zh-CN"/>
        </w:rPr>
        <w:t xml:space="preserve">9.4. The Seller </w:t>
      </w:r>
      <w:r w:rsidR="00220D8C" w:rsidRPr="00160693">
        <w:rPr>
          <w:rFonts w:eastAsia="PMingLiU"/>
          <w:sz w:val="24"/>
          <w:szCs w:val="24"/>
          <w:lang w:eastAsia="zh-CN"/>
        </w:rPr>
        <w:t>undertakes</w:t>
      </w:r>
      <w:r w:rsidRPr="00160693">
        <w:rPr>
          <w:rFonts w:eastAsia="PMingLiU"/>
          <w:sz w:val="24"/>
          <w:szCs w:val="24"/>
          <w:lang w:eastAsia="zh-CN"/>
        </w:rPr>
        <w:t xml:space="preserve"> to examine the claims submitted within 5 working days from the date of their receipt and to </w:t>
      </w:r>
      <w:r w:rsidR="00220D8C" w:rsidRPr="00160693">
        <w:rPr>
          <w:rFonts w:eastAsia="PMingLiU"/>
          <w:sz w:val="24"/>
          <w:szCs w:val="24"/>
          <w:lang w:eastAsia="zh-CN"/>
        </w:rPr>
        <w:t>inform</w:t>
      </w:r>
      <w:r w:rsidRPr="00160693">
        <w:rPr>
          <w:rFonts w:eastAsia="PMingLiU"/>
          <w:sz w:val="24"/>
          <w:szCs w:val="24"/>
          <w:lang w:eastAsia="zh-CN"/>
        </w:rPr>
        <w:t xml:space="preserve"> the Beneficiary about the decision taken.</w:t>
      </w:r>
    </w:p>
    <w:p w14:paraId="409AC21A" w14:textId="14845D85" w:rsidR="00A0062E" w:rsidRPr="00160693" w:rsidRDefault="00A0062E" w:rsidP="00A0062E">
      <w:pPr>
        <w:ind w:firstLine="709"/>
        <w:rPr>
          <w:rFonts w:eastAsia="PMingLiU"/>
          <w:sz w:val="24"/>
          <w:szCs w:val="24"/>
          <w:lang w:eastAsia="zh-CN"/>
        </w:rPr>
      </w:pPr>
      <w:r w:rsidRPr="00160693">
        <w:rPr>
          <w:rFonts w:eastAsia="PMingLiU"/>
          <w:sz w:val="24"/>
          <w:szCs w:val="24"/>
          <w:lang w:eastAsia="zh-CN"/>
        </w:rPr>
        <w:t xml:space="preserve">9.5. In </w:t>
      </w:r>
      <w:r w:rsidR="00220D8C" w:rsidRPr="00160693">
        <w:rPr>
          <w:rFonts w:eastAsia="PMingLiU"/>
          <w:sz w:val="24"/>
          <w:szCs w:val="24"/>
          <w:lang w:eastAsia="zh-CN"/>
        </w:rPr>
        <w:t>the event of acceptance of the</w:t>
      </w:r>
      <w:r w:rsidRPr="00160693">
        <w:rPr>
          <w:rFonts w:eastAsia="PMingLiU"/>
          <w:sz w:val="24"/>
          <w:szCs w:val="24"/>
          <w:lang w:eastAsia="zh-CN"/>
        </w:rPr>
        <w:t xml:space="preserve"> claims, the Seller </w:t>
      </w:r>
      <w:r w:rsidR="00220D8C" w:rsidRPr="00160693">
        <w:rPr>
          <w:rFonts w:eastAsia="PMingLiU"/>
          <w:sz w:val="24"/>
          <w:szCs w:val="24"/>
          <w:lang w:eastAsia="zh-CN"/>
        </w:rPr>
        <w:t>undertakes</w:t>
      </w:r>
      <w:r w:rsidRPr="00160693">
        <w:rPr>
          <w:rFonts w:eastAsia="PMingLiU"/>
          <w:sz w:val="24"/>
          <w:szCs w:val="24"/>
          <w:lang w:eastAsia="zh-CN"/>
        </w:rPr>
        <w:t xml:space="preserve">, within 5 days, to deliver additionally to the Beneficiary the undelivered quantity of goods, and in case of finding the improper quality - to replace or correct them in </w:t>
      </w:r>
      <w:r w:rsidR="00220D8C" w:rsidRPr="00160693">
        <w:rPr>
          <w:rFonts w:eastAsia="PMingLiU"/>
          <w:sz w:val="24"/>
          <w:szCs w:val="24"/>
          <w:lang w:eastAsia="zh-CN"/>
        </w:rPr>
        <w:t>compliance with the requirements of this</w:t>
      </w:r>
      <w:r w:rsidRPr="00160693">
        <w:rPr>
          <w:rFonts w:eastAsia="PMingLiU"/>
          <w:sz w:val="24"/>
          <w:szCs w:val="24"/>
          <w:lang w:eastAsia="zh-CN"/>
        </w:rPr>
        <w:t xml:space="preserve"> </w:t>
      </w:r>
      <w:r w:rsidR="00220D8C" w:rsidRPr="00160693">
        <w:rPr>
          <w:rFonts w:eastAsia="PMingLiU"/>
          <w:sz w:val="24"/>
          <w:szCs w:val="24"/>
          <w:lang w:eastAsia="zh-CN"/>
        </w:rPr>
        <w:t>Agreement</w:t>
      </w:r>
      <w:r w:rsidRPr="00160693">
        <w:rPr>
          <w:rFonts w:eastAsia="PMingLiU"/>
          <w:sz w:val="24"/>
          <w:szCs w:val="24"/>
          <w:lang w:eastAsia="zh-CN"/>
        </w:rPr>
        <w:t>.</w:t>
      </w:r>
    </w:p>
    <w:p w14:paraId="54FA8070" w14:textId="64C05031" w:rsidR="00A0062E" w:rsidRPr="00160693" w:rsidRDefault="00220D8C" w:rsidP="00A0062E">
      <w:pPr>
        <w:ind w:firstLine="709"/>
        <w:rPr>
          <w:rFonts w:eastAsia="PMingLiU"/>
          <w:sz w:val="24"/>
          <w:szCs w:val="24"/>
          <w:lang w:eastAsia="zh-CN"/>
        </w:rPr>
      </w:pPr>
      <w:r w:rsidRPr="00160693">
        <w:rPr>
          <w:rFonts w:eastAsia="PMingLiU"/>
          <w:sz w:val="24"/>
          <w:szCs w:val="24"/>
          <w:lang w:eastAsia="zh-CN"/>
        </w:rPr>
        <w:t>9.6. The S</w:t>
      </w:r>
      <w:r w:rsidR="00A0062E" w:rsidRPr="00160693">
        <w:rPr>
          <w:rFonts w:eastAsia="PMingLiU"/>
          <w:sz w:val="24"/>
          <w:szCs w:val="24"/>
          <w:lang w:eastAsia="zh-CN"/>
        </w:rPr>
        <w:t xml:space="preserve">eller </w:t>
      </w:r>
      <w:r w:rsidRPr="00160693">
        <w:rPr>
          <w:rFonts w:eastAsia="PMingLiU"/>
          <w:sz w:val="24"/>
          <w:szCs w:val="24"/>
          <w:lang w:eastAsia="zh-CN"/>
        </w:rPr>
        <w:t xml:space="preserve">shall be </w:t>
      </w:r>
      <w:r w:rsidR="00A0062E" w:rsidRPr="00160693">
        <w:rPr>
          <w:rFonts w:eastAsia="PMingLiU"/>
          <w:sz w:val="24"/>
          <w:szCs w:val="24"/>
          <w:lang w:eastAsia="zh-CN"/>
        </w:rPr>
        <w:t>responsible for the quality of the Goods within the established limits, including for hidden defects.</w:t>
      </w:r>
    </w:p>
    <w:p w14:paraId="5B793F5C" w14:textId="72DBEE7E" w:rsidR="00220D8C" w:rsidRPr="00160693" w:rsidRDefault="00220D8C" w:rsidP="00220D8C">
      <w:pPr>
        <w:ind w:firstLine="709"/>
        <w:rPr>
          <w:sz w:val="24"/>
          <w:szCs w:val="24"/>
        </w:rPr>
      </w:pPr>
      <w:r w:rsidRPr="00160693">
        <w:rPr>
          <w:sz w:val="24"/>
          <w:szCs w:val="24"/>
        </w:rPr>
        <w:t>9.7. In the event of a deviation from the quality confirmed by the quality certificate drawn up by an independent neutral organization and authorized for this purpose, the costs of parking or delay shall be borne by the Party at fault.</w:t>
      </w:r>
    </w:p>
    <w:p w14:paraId="5580A1FC" w14:textId="07DE33BF" w:rsidR="00220D8C" w:rsidRPr="00160693" w:rsidRDefault="00220D8C" w:rsidP="00220D8C">
      <w:pPr>
        <w:ind w:firstLine="709"/>
        <w:rPr>
          <w:sz w:val="24"/>
          <w:szCs w:val="24"/>
        </w:rPr>
      </w:pPr>
      <w:r w:rsidRPr="00160693">
        <w:rPr>
          <w:sz w:val="24"/>
          <w:szCs w:val="24"/>
        </w:rPr>
        <w:t>9.8. For refusal to sell the Goods provided for in this Agreement, the Seller shall bear a penalty of 30% of the amount of the undelivered Goods.</w:t>
      </w:r>
    </w:p>
    <w:p w14:paraId="42D31A29" w14:textId="7CC628E5" w:rsidR="00220D8C" w:rsidRPr="00160693" w:rsidRDefault="00220D8C" w:rsidP="00220D8C">
      <w:pPr>
        <w:ind w:firstLine="709"/>
        <w:rPr>
          <w:sz w:val="24"/>
          <w:szCs w:val="24"/>
        </w:rPr>
      </w:pPr>
      <w:r w:rsidRPr="00160693">
        <w:rPr>
          <w:sz w:val="24"/>
          <w:szCs w:val="24"/>
        </w:rPr>
        <w:t>9.9. For late delivery of the Goods, the Seller shall be financially responsible as follows:</w:t>
      </w:r>
    </w:p>
    <w:p w14:paraId="379F7A07" w14:textId="103874BB" w:rsidR="00220D8C" w:rsidRPr="00160693" w:rsidRDefault="00220D8C" w:rsidP="00220D8C">
      <w:pPr>
        <w:ind w:firstLine="709"/>
        <w:rPr>
          <w:sz w:val="24"/>
          <w:szCs w:val="24"/>
        </w:rPr>
      </w:pPr>
      <w:r w:rsidRPr="00160693">
        <w:rPr>
          <w:sz w:val="24"/>
          <w:szCs w:val="24"/>
        </w:rPr>
        <w:t xml:space="preserve">      a) for the first 30 calendar days of delay, the penalty shall be 0.1% of the amount of undelivered Goods for each day of delay;</w:t>
      </w:r>
    </w:p>
    <w:p w14:paraId="7C191DEE" w14:textId="0ECC118C" w:rsidR="00220D8C" w:rsidRPr="00160693" w:rsidRDefault="00220D8C" w:rsidP="00220D8C">
      <w:pPr>
        <w:ind w:firstLine="709"/>
        <w:rPr>
          <w:sz w:val="24"/>
          <w:szCs w:val="24"/>
        </w:rPr>
      </w:pPr>
      <w:r w:rsidRPr="00160693">
        <w:rPr>
          <w:sz w:val="24"/>
          <w:szCs w:val="24"/>
        </w:rPr>
        <w:t xml:space="preserve">    b) for the following days of delay, exceeding 30 calendar days, the penalty shall be 0.5% of the amount of undelivered Goods for each day of delay, but not more than 30% of the amount of undelivered Goods for the entire period of delay.</w:t>
      </w:r>
    </w:p>
    <w:p w14:paraId="6A9E26EC" w14:textId="6A4799C3" w:rsidR="00220D8C" w:rsidRPr="00160693" w:rsidRDefault="00220D8C" w:rsidP="00220D8C">
      <w:pPr>
        <w:ind w:firstLine="709"/>
        <w:rPr>
          <w:sz w:val="24"/>
          <w:szCs w:val="24"/>
        </w:rPr>
      </w:pPr>
      <w:r w:rsidRPr="00160693">
        <w:rPr>
          <w:sz w:val="24"/>
          <w:szCs w:val="24"/>
        </w:rPr>
        <w:t>9.10. For the late payment of funds to the Seller, the Contracting Authority shall be financially responsible in the amoun</w:t>
      </w:r>
      <w:r w:rsidR="00820AC7" w:rsidRPr="00160693">
        <w:rPr>
          <w:sz w:val="24"/>
          <w:szCs w:val="24"/>
        </w:rPr>
        <w:t>t of 0.1% of the amount of the u</w:t>
      </w:r>
      <w:r w:rsidRPr="00160693">
        <w:rPr>
          <w:sz w:val="24"/>
          <w:szCs w:val="24"/>
        </w:rPr>
        <w:t>npaid Goods for each day of delay, but not more than</w:t>
      </w:r>
      <w:r w:rsidR="00820AC7" w:rsidRPr="00160693">
        <w:rPr>
          <w:sz w:val="24"/>
          <w:szCs w:val="24"/>
        </w:rPr>
        <w:t xml:space="preserve"> 5% of the total amount of the u</w:t>
      </w:r>
      <w:r w:rsidRPr="00160693">
        <w:rPr>
          <w:sz w:val="24"/>
          <w:szCs w:val="24"/>
        </w:rPr>
        <w:t>npaid Goods.</w:t>
      </w:r>
    </w:p>
    <w:p w14:paraId="6C7F5296" w14:textId="000FC029" w:rsidR="00220D8C" w:rsidRPr="00160693" w:rsidRDefault="00820AC7" w:rsidP="00220D8C">
      <w:pPr>
        <w:ind w:firstLine="709"/>
        <w:rPr>
          <w:sz w:val="24"/>
          <w:szCs w:val="24"/>
        </w:rPr>
      </w:pPr>
      <w:r w:rsidRPr="00160693">
        <w:rPr>
          <w:sz w:val="24"/>
          <w:szCs w:val="24"/>
        </w:rPr>
        <w:t>9.11. The Seller shall be</w:t>
      </w:r>
      <w:r w:rsidR="00220D8C" w:rsidRPr="00160693">
        <w:rPr>
          <w:sz w:val="24"/>
          <w:szCs w:val="24"/>
        </w:rPr>
        <w:t xml:space="preserve"> exempted from the obligation </w:t>
      </w:r>
      <w:r w:rsidRPr="00160693">
        <w:rPr>
          <w:sz w:val="24"/>
          <w:szCs w:val="24"/>
        </w:rPr>
        <w:t>to deliver the Goods if</w:t>
      </w:r>
      <w:r w:rsidR="00220D8C" w:rsidRPr="00160693">
        <w:rPr>
          <w:sz w:val="24"/>
          <w:szCs w:val="24"/>
        </w:rPr>
        <w:t xml:space="preserve"> the</w:t>
      </w:r>
      <w:r w:rsidRPr="00160693">
        <w:rPr>
          <w:sz w:val="24"/>
          <w:szCs w:val="24"/>
        </w:rPr>
        <w:t xml:space="preserve"> drug registration certificate is suspended or withdrawn</w:t>
      </w:r>
      <w:r w:rsidR="00220D8C" w:rsidRPr="00160693">
        <w:rPr>
          <w:sz w:val="24"/>
          <w:szCs w:val="24"/>
        </w:rPr>
        <w:t xml:space="preserve"> </w:t>
      </w:r>
      <w:r w:rsidRPr="00160693">
        <w:rPr>
          <w:sz w:val="24"/>
          <w:szCs w:val="24"/>
        </w:rPr>
        <w:t>under legislation</w:t>
      </w:r>
      <w:r w:rsidR="00220D8C" w:rsidRPr="00160693">
        <w:rPr>
          <w:sz w:val="24"/>
          <w:szCs w:val="24"/>
        </w:rPr>
        <w:t xml:space="preserve"> in force.</w:t>
      </w:r>
    </w:p>
    <w:p w14:paraId="33A99B4C" w14:textId="77777777" w:rsidR="003C5D1B" w:rsidRPr="00160693" w:rsidRDefault="003C5D1B" w:rsidP="003C5D1B">
      <w:pPr>
        <w:ind w:firstLine="709"/>
        <w:rPr>
          <w:rFonts w:eastAsia="PMingLiU"/>
          <w:b/>
          <w:sz w:val="24"/>
          <w:szCs w:val="24"/>
          <w:lang w:eastAsia="zh-CN"/>
        </w:rPr>
      </w:pPr>
    </w:p>
    <w:p w14:paraId="0CB78DF3" w14:textId="58CD7AA9" w:rsidR="003C5D1B" w:rsidRPr="00160693" w:rsidRDefault="003C5D1B" w:rsidP="003C5D1B">
      <w:pPr>
        <w:ind w:firstLine="709"/>
        <w:rPr>
          <w:rFonts w:eastAsia="PMingLiU"/>
          <w:b/>
          <w:sz w:val="24"/>
          <w:szCs w:val="24"/>
          <w:lang w:eastAsia="zh-CN"/>
        </w:rPr>
      </w:pPr>
      <w:r w:rsidRPr="00160693">
        <w:rPr>
          <w:rFonts w:eastAsia="PMingLiU"/>
          <w:b/>
          <w:sz w:val="24"/>
          <w:szCs w:val="24"/>
          <w:lang w:eastAsia="zh-CN"/>
        </w:rPr>
        <w:t xml:space="preserve">10. </w:t>
      </w:r>
      <w:r w:rsidR="00820AC7" w:rsidRPr="00160693">
        <w:rPr>
          <w:rFonts w:eastAsia="PMingLiU"/>
          <w:b/>
          <w:sz w:val="24"/>
          <w:szCs w:val="24"/>
          <w:lang w:eastAsia="zh-CN"/>
        </w:rPr>
        <w:t>Intellectual property rights</w:t>
      </w:r>
    </w:p>
    <w:p w14:paraId="25F72C07" w14:textId="36A45DFA" w:rsidR="00846750" w:rsidRPr="00160693" w:rsidRDefault="00846750" w:rsidP="00846750">
      <w:pPr>
        <w:ind w:firstLine="709"/>
        <w:rPr>
          <w:rFonts w:eastAsia="PMingLiU"/>
          <w:sz w:val="24"/>
          <w:szCs w:val="24"/>
          <w:lang w:eastAsia="zh-CN"/>
        </w:rPr>
      </w:pPr>
      <w:r w:rsidRPr="00160693">
        <w:rPr>
          <w:rFonts w:eastAsia="PMingLiU"/>
          <w:sz w:val="24"/>
          <w:szCs w:val="24"/>
          <w:lang w:eastAsia="zh-CN"/>
        </w:rPr>
        <w:t>10.1. The Seller undertakes to indemnify the Beneficiary and the Contracting Authority against any:</w:t>
      </w:r>
    </w:p>
    <w:p w14:paraId="1660DF50" w14:textId="147760EF" w:rsidR="00846750" w:rsidRPr="00160693" w:rsidRDefault="00846750" w:rsidP="00846750">
      <w:pPr>
        <w:ind w:firstLine="709"/>
        <w:rPr>
          <w:rFonts w:eastAsia="PMingLiU"/>
          <w:sz w:val="24"/>
          <w:szCs w:val="24"/>
          <w:lang w:eastAsia="zh-CN"/>
        </w:rPr>
      </w:pPr>
      <w:r w:rsidRPr="00160693">
        <w:rPr>
          <w:rFonts w:eastAsia="PMingLiU"/>
          <w:sz w:val="24"/>
          <w:szCs w:val="24"/>
          <w:lang w:eastAsia="zh-CN"/>
        </w:rPr>
        <w:t>a) claims and legal actions resulting from the infringement of some intellectual property rights (patents, names, trademarks, etc.) regarding the equipment, materials, installations or machinery used for or in connection with the purchased products; and</w:t>
      </w:r>
    </w:p>
    <w:p w14:paraId="6D4EEEFA" w14:textId="1D63C094" w:rsidR="00846750" w:rsidRPr="00160693" w:rsidRDefault="00846750" w:rsidP="00846750">
      <w:pPr>
        <w:ind w:firstLine="709"/>
        <w:rPr>
          <w:rFonts w:eastAsia="PMingLiU"/>
          <w:sz w:val="24"/>
          <w:szCs w:val="24"/>
          <w:lang w:eastAsia="zh-CN"/>
        </w:rPr>
      </w:pPr>
      <w:r w:rsidRPr="00160693">
        <w:rPr>
          <w:rFonts w:eastAsia="PMingLiU"/>
          <w:sz w:val="24"/>
          <w:szCs w:val="24"/>
          <w:lang w:eastAsia="zh-CN"/>
        </w:rPr>
        <w:t>b) damages, costs, fees and related expenses of any kind, except for the situation in which such a violation results from the observance of the Specifications drawn up by the Center.</w:t>
      </w:r>
    </w:p>
    <w:p w14:paraId="2D0998BB" w14:textId="77777777" w:rsidR="0049492D" w:rsidRPr="00160693" w:rsidRDefault="0049492D" w:rsidP="0049492D">
      <w:pPr>
        <w:ind w:firstLine="709"/>
        <w:rPr>
          <w:rFonts w:eastAsia="PMingLiU"/>
          <w:sz w:val="24"/>
          <w:szCs w:val="24"/>
          <w:lang w:eastAsia="zh-CN"/>
        </w:rPr>
      </w:pPr>
    </w:p>
    <w:p w14:paraId="2DDDF35C" w14:textId="60001ABA" w:rsidR="003C5D1B" w:rsidRPr="00160693" w:rsidRDefault="003C5D1B" w:rsidP="003C5D1B">
      <w:pPr>
        <w:ind w:firstLine="709"/>
        <w:rPr>
          <w:rFonts w:eastAsia="PMingLiU"/>
          <w:b/>
          <w:sz w:val="24"/>
          <w:szCs w:val="24"/>
          <w:lang w:eastAsia="zh-CN"/>
        </w:rPr>
      </w:pPr>
      <w:r w:rsidRPr="00160693">
        <w:rPr>
          <w:rFonts w:eastAsia="PMingLiU"/>
          <w:b/>
          <w:sz w:val="24"/>
          <w:szCs w:val="24"/>
          <w:lang w:eastAsia="zh-CN"/>
        </w:rPr>
        <w:t xml:space="preserve">11. </w:t>
      </w:r>
      <w:r w:rsidR="00846750" w:rsidRPr="00160693">
        <w:rPr>
          <w:rFonts w:eastAsia="PMingLiU"/>
          <w:b/>
          <w:sz w:val="24"/>
          <w:szCs w:val="24"/>
          <w:lang w:eastAsia="zh-CN"/>
        </w:rPr>
        <w:t xml:space="preserve">Final provisions </w:t>
      </w:r>
    </w:p>
    <w:p w14:paraId="28556CD6" w14:textId="72B23E5C" w:rsidR="00846750" w:rsidRPr="00160693" w:rsidRDefault="00846750" w:rsidP="00846750">
      <w:pPr>
        <w:tabs>
          <w:tab w:val="left" w:pos="4680"/>
          <w:tab w:val="left" w:pos="7020"/>
        </w:tabs>
        <w:suppressAutoHyphens/>
        <w:spacing w:line="276" w:lineRule="auto"/>
        <w:ind w:firstLine="709"/>
        <w:rPr>
          <w:rFonts w:eastAsia="PMingLiU"/>
          <w:sz w:val="24"/>
          <w:szCs w:val="24"/>
          <w:lang w:eastAsia="zh-CN"/>
        </w:rPr>
      </w:pPr>
      <w:r w:rsidRPr="00160693">
        <w:rPr>
          <w:rFonts w:eastAsia="PMingLiU"/>
          <w:sz w:val="24"/>
          <w:szCs w:val="24"/>
          <w:lang w:eastAsia="zh-CN"/>
        </w:rPr>
        <w:t>11.1. Disputes that may arise from this Agreement will be settled amicably by the Parties. Otherwise, they will be sent for examination to the competent court, according to the legislation of the Republic of Moldova.</w:t>
      </w:r>
    </w:p>
    <w:p w14:paraId="703D15E5" w14:textId="77777777" w:rsidR="00846750" w:rsidRPr="00160693" w:rsidRDefault="00846750" w:rsidP="00846750">
      <w:pPr>
        <w:tabs>
          <w:tab w:val="left" w:pos="4680"/>
          <w:tab w:val="left" w:pos="7020"/>
        </w:tabs>
        <w:suppressAutoHyphens/>
        <w:spacing w:line="276" w:lineRule="auto"/>
        <w:ind w:firstLine="709"/>
        <w:rPr>
          <w:rFonts w:eastAsia="PMingLiU"/>
          <w:sz w:val="24"/>
          <w:szCs w:val="24"/>
          <w:lang w:eastAsia="zh-CN"/>
        </w:rPr>
      </w:pPr>
      <w:r w:rsidRPr="00160693">
        <w:rPr>
          <w:rFonts w:eastAsia="PMingLiU"/>
          <w:sz w:val="24"/>
          <w:szCs w:val="24"/>
          <w:lang w:eastAsia="zh-CN"/>
        </w:rPr>
        <w:t>11.2. From the date of signing this Agreement, all negotiations and previously completed documents shall cease to be valid.</w:t>
      </w:r>
    </w:p>
    <w:p w14:paraId="727DEF52" w14:textId="2C49FDA3" w:rsidR="00846750" w:rsidRPr="00160693" w:rsidRDefault="00846750" w:rsidP="00846750">
      <w:pPr>
        <w:tabs>
          <w:tab w:val="left" w:pos="4680"/>
          <w:tab w:val="left" w:pos="7020"/>
        </w:tabs>
        <w:suppressAutoHyphens/>
        <w:spacing w:line="276" w:lineRule="auto"/>
        <w:ind w:firstLine="709"/>
        <w:rPr>
          <w:rFonts w:eastAsia="PMingLiU"/>
          <w:sz w:val="24"/>
          <w:szCs w:val="24"/>
          <w:lang w:eastAsia="zh-CN"/>
        </w:rPr>
      </w:pPr>
      <w:r w:rsidRPr="00160693">
        <w:rPr>
          <w:rFonts w:eastAsia="PMingLiU"/>
          <w:sz w:val="24"/>
          <w:szCs w:val="24"/>
          <w:lang w:eastAsia="zh-CN"/>
        </w:rPr>
        <w:t xml:space="preserve">11.3. The contracting parties are entitled to agree on the contractual </w:t>
      </w:r>
      <w:proofErr w:type="gramStart"/>
      <w:r w:rsidRPr="00160693">
        <w:rPr>
          <w:rFonts w:eastAsia="PMingLiU"/>
          <w:sz w:val="24"/>
          <w:szCs w:val="24"/>
          <w:lang w:eastAsia="zh-CN"/>
        </w:rPr>
        <w:t>clauses</w:t>
      </w:r>
      <w:proofErr w:type="gramEnd"/>
      <w:r w:rsidRPr="00160693">
        <w:rPr>
          <w:rFonts w:eastAsia="PMingLiU"/>
          <w:sz w:val="24"/>
          <w:szCs w:val="24"/>
          <w:lang w:eastAsia="zh-CN"/>
        </w:rPr>
        <w:t xml:space="preserve"> amendment, by additional act, only in case of occurrence of some circumstances that could not be foreseen at the date of concluding the </w:t>
      </w:r>
      <w:r w:rsidRPr="00160693">
        <w:rPr>
          <w:rFonts w:eastAsia="PMingLiU"/>
          <w:sz w:val="24"/>
          <w:szCs w:val="24"/>
          <w:lang w:eastAsia="zh-CN"/>
        </w:rPr>
        <w:lastRenderedPageBreak/>
        <w:t>Agreement. Amendments and additions made to this Agreement shall be valid only if made in writing and signed by all Parties.</w:t>
      </w:r>
    </w:p>
    <w:p w14:paraId="645303D0" w14:textId="5F3361C2" w:rsidR="00846750" w:rsidRPr="00160693" w:rsidRDefault="00846750" w:rsidP="00846750">
      <w:pPr>
        <w:tabs>
          <w:tab w:val="left" w:pos="4680"/>
          <w:tab w:val="left" w:pos="7020"/>
        </w:tabs>
        <w:suppressAutoHyphens/>
        <w:spacing w:line="276" w:lineRule="auto"/>
        <w:ind w:firstLine="709"/>
        <w:rPr>
          <w:rFonts w:eastAsia="PMingLiU"/>
          <w:sz w:val="24"/>
          <w:szCs w:val="24"/>
          <w:lang w:eastAsia="zh-CN"/>
        </w:rPr>
      </w:pPr>
      <w:r w:rsidRPr="00160693">
        <w:rPr>
          <w:rFonts w:eastAsia="PMingLiU"/>
          <w:sz w:val="24"/>
          <w:szCs w:val="24"/>
          <w:lang w:eastAsia="zh-CN"/>
        </w:rPr>
        <w:t>11.4. Neither Party has is entitled to transfer its obligations and rights stipulated in this Agreement to third parties without the written consent of the other Parties.</w:t>
      </w:r>
    </w:p>
    <w:p w14:paraId="5FC63979" w14:textId="513A4902" w:rsidR="00846750" w:rsidRPr="00160693" w:rsidRDefault="00846750" w:rsidP="00846750">
      <w:pPr>
        <w:tabs>
          <w:tab w:val="left" w:pos="4680"/>
          <w:tab w:val="left" w:pos="7020"/>
        </w:tabs>
        <w:suppressAutoHyphens/>
        <w:spacing w:line="276" w:lineRule="auto"/>
        <w:ind w:firstLine="709"/>
        <w:rPr>
          <w:rFonts w:eastAsia="PMingLiU"/>
          <w:sz w:val="24"/>
          <w:szCs w:val="24"/>
          <w:lang w:eastAsia="zh-CN"/>
        </w:rPr>
      </w:pPr>
      <w:r w:rsidRPr="00160693">
        <w:rPr>
          <w:rFonts w:eastAsia="PMingLiU"/>
          <w:sz w:val="24"/>
          <w:szCs w:val="24"/>
          <w:lang w:eastAsia="zh-CN"/>
        </w:rPr>
        <w:t>11.5. This Agreement is drawn up in three identical copies, in the state language of the Republic of Moldova and in English or Russian, one copy for the Seller, the Beneficiary and the Contracting Authority.</w:t>
      </w:r>
    </w:p>
    <w:p w14:paraId="5297BAE9" w14:textId="7947218E" w:rsidR="00846750" w:rsidRPr="00160693" w:rsidRDefault="00846750" w:rsidP="00846750">
      <w:pPr>
        <w:tabs>
          <w:tab w:val="left" w:pos="4680"/>
          <w:tab w:val="left" w:pos="7020"/>
        </w:tabs>
        <w:suppressAutoHyphens/>
        <w:spacing w:line="276" w:lineRule="auto"/>
        <w:ind w:firstLine="709"/>
        <w:rPr>
          <w:rFonts w:eastAsia="PMingLiU"/>
          <w:sz w:val="24"/>
          <w:szCs w:val="24"/>
          <w:lang w:eastAsia="zh-CN"/>
        </w:rPr>
      </w:pPr>
      <w:r w:rsidRPr="00160693">
        <w:rPr>
          <w:rFonts w:eastAsia="PMingLiU"/>
          <w:sz w:val="24"/>
          <w:szCs w:val="24"/>
          <w:lang w:eastAsia="zh-CN"/>
        </w:rPr>
        <w:t xml:space="preserve">11.6. This Contract shall be deemed concluded on the date of signing, shall enter into force on the date of registration by the Contracting Authority and shall be valid until </w:t>
      </w:r>
      <w:r w:rsidR="005C5B44">
        <w:rPr>
          <w:rFonts w:eastAsia="PMingLiU"/>
          <w:sz w:val="24"/>
          <w:szCs w:val="24"/>
          <w:lang w:eastAsia="zh-CN"/>
        </w:rPr>
        <w:t>December</w:t>
      </w:r>
      <w:r w:rsidRPr="00160693">
        <w:rPr>
          <w:rFonts w:eastAsia="PMingLiU"/>
          <w:sz w:val="24"/>
          <w:szCs w:val="24"/>
          <w:lang w:eastAsia="zh-CN"/>
        </w:rPr>
        <w:t xml:space="preserve"> 3</w:t>
      </w:r>
      <w:r w:rsidR="002B4BFB">
        <w:rPr>
          <w:rFonts w:eastAsia="PMingLiU"/>
          <w:sz w:val="24"/>
          <w:szCs w:val="24"/>
          <w:lang w:eastAsia="zh-CN"/>
        </w:rPr>
        <w:t>1</w:t>
      </w:r>
      <w:r w:rsidRPr="00160693">
        <w:rPr>
          <w:rFonts w:eastAsia="PMingLiU"/>
          <w:sz w:val="24"/>
          <w:szCs w:val="24"/>
          <w:lang w:eastAsia="zh-CN"/>
        </w:rPr>
        <w:t>, 2021. The Agreement not registered in the established manner shall have no legal force.</w:t>
      </w:r>
    </w:p>
    <w:p w14:paraId="21EA6253" w14:textId="57E49934" w:rsidR="00846750" w:rsidRPr="00160693" w:rsidRDefault="00846750" w:rsidP="00846750">
      <w:pPr>
        <w:tabs>
          <w:tab w:val="left" w:pos="4680"/>
          <w:tab w:val="left" w:pos="7020"/>
        </w:tabs>
        <w:suppressAutoHyphens/>
        <w:spacing w:line="276" w:lineRule="auto"/>
        <w:ind w:firstLine="709"/>
        <w:rPr>
          <w:rFonts w:eastAsia="PMingLiU"/>
          <w:sz w:val="24"/>
          <w:szCs w:val="24"/>
          <w:lang w:eastAsia="zh-CN"/>
        </w:rPr>
      </w:pPr>
      <w:r w:rsidRPr="00160693">
        <w:rPr>
          <w:rFonts w:eastAsia="PMingLiU"/>
          <w:sz w:val="24"/>
          <w:szCs w:val="24"/>
          <w:lang w:eastAsia="zh-CN"/>
        </w:rPr>
        <w:t>11.7. This Agreement represents the will of the Parties and is signed today, _________________ 2021.</w:t>
      </w:r>
    </w:p>
    <w:p w14:paraId="45A8E176" w14:textId="6E593999" w:rsidR="00846750" w:rsidRPr="00160693" w:rsidRDefault="00846750" w:rsidP="00846750">
      <w:pPr>
        <w:tabs>
          <w:tab w:val="left" w:pos="4680"/>
          <w:tab w:val="left" w:pos="7020"/>
        </w:tabs>
        <w:suppressAutoHyphens/>
        <w:spacing w:line="276" w:lineRule="auto"/>
        <w:ind w:firstLine="709"/>
        <w:rPr>
          <w:rFonts w:eastAsia="PMingLiU"/>
          <w:sz w:val="24"/>
          <w:szCs w:val="24"/>
          <w:lang w:eastAsia="zh-CN"/>
        </w:rPr>
      </w:pPr>
      <w:r w:rsidRPr="00160693">
        <w:rPr>
          <w:rFonts w:eastAsia="PMingLiU"/>
          <w:sz w:val="24"/>
          <w:szCs w:val="24"/>
          <w:lang w:eastAsia="zh-CN"/>
        </w:rPr>
        <w:t>To attest the aforementioned, the Parties have signed this Agreement in accordance with the legislation of the Republic of Moldova, on the date and year specified above.</w:t>
      </w:r>
    </w:p>
    <w:tbl>
      <w:tblPr>
        <w:tblpPr w:leftFromText="180" w:rightFromText="180" w:vertAnchor="text" w:horzAnchor="margin" w:tblpX="-459" w:tblpY="154"/>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4"/>
        <w:gridCol w:w="3864"/>
        <w:gridCol w:w="3868"/>
      </w:tblGrid>
      <w:tr w:rsidR="0077055C" w:rsidRPr="00160693" w14:paraId="2E4527B1" w14:textId="77777777" w:rsidTr="0055619C">
        <w:trPr>
          <w:trHeight w:val="546"/>
        </w:trPr>
        <w:tc>
          <w:tcPr>
            <w:tcW w:w="5000" w:type="pct"/>
            <w:gridSpan w:val="3"/>
          </w:tcPr>
          <w:p w14:paraId="43A50F34" w14:textId="7D1C2226" w:rsidR="004C202D" w:rsidRPr="00160693" w:rsidRDefault="00846750" w:rsidP="0077055C">
            <w:pPr>
              <w:tabs>
                <w:tab w:val="left" w:pos="4680"/>
                <w:tab w:val="left" w:pos="7020"/>
              </w:tabs>
              <w:suppressAutoHyphens/>
              <w:spacing w:line="276" w:lineRule="auto"/>
              <w:ind w:firstLine="709"/>
              <w:jc w:val="center"/>
              <w:rPr>
                <w:rFonts w:eastAsia="PMingLiU"/>
                <w:sz w:val="24"/>
                <w:szCs w:val="24"/>
                <w:lang w:eastAsia="zh-CN"/>
              </w:rPr>
            </w:pPr>
            <w:r w:rsidRPr="00160693">
              <w:rPr>
                <w:rFonts w:eastAsia="PMingLiU"/>
                <w:b/>
                <w:sz w:val="24"/>
                <w:szCs w:val="24"/>
                <w:lang w:eastAsia="zh-CN"/>
              </w:rPr>
              <w:t>Legal, postal and banking details of the Parties:</w:t>
            </w:r>
          </w:p>
        </w:tc>
      </w:tr>
      <w:tr w:rsidR="0055619C" w:rsidRPr="00160693" w14:paraId="7DD2ABF7" w14:textId="77777777" w:rsidTr="0055619C">
        <w:trPr>
          <w:trHeight w:val="753"/>
        </w:trPr>
        <w:tc>
          <w:tcPr>
            <w:tcW w:w="1634" w:type="pct"/>
          </w:tcPr>
          <w:p w14:paraId="2E10770F" w14:textId="79B860F4" w:rsidR="0055619C" w:rsidRPr="00160693" w:rsidRDefault="00846750" w:rsidP="0055619C">
            <w:pPr>
              <w:tabs>
                <w:tab w:val="left" w:pos="4680"/>
                <w:tab w:val="left" w:pos="7020"/>
              </w:tabs>
              <w:suppressAutoHyphens/>
              <w:spacing w:line="276" w:lineRule="auto"/>
              <w:ind w:firstLine="0"/>
              <w:jc w:val="center"/>
              <w:rPr>
                <w:rFonts w:eastAsia="PMingLiU"/>
                <w:b/>
                <w:sz w:val="24"/>
                <w:szCs w:val="24"/>
                <w:lang w:eastAsia="zh-CN"/>
              </w:rPr>
            </w:pPr>
            <w:r w:rsidRPr="00160693">
              <w:rPr>
                <w:rFonts w:eastAsia="PMingLiU"/>
                <w:b/>
                <w:sz w:val="24"/>
                <w:szCs w:val="24"/>
                <w:lang w:eastAsia="zh-CN"/>
              </w:rPr>
              <w:t>The Seller</w:t>
            </w:r>
          </w:p>
          <w:p w14:paraId="48B45869" w14:textId="77777777" w:rsidR="0055619C" w:rsidRPr="00160693" w:rsidRDefault="0055619C" w:rsidP="0077055C">
            <w:pPr>
              <w:tabs>
                <w:tab w:val="left" w:pos="4680"/>
                <w:tab w:val="left" w:pos="7020"/>
              </w:tabs>
              <w:suppressAutoHyphens/>
              <w:spacing w:line="276" w:lineRule="auto"/>
              <w:ind w:firstLine="0"/>
              <w:jc w:val="center"/>
              <w:rPr>
                <w:rFonts w:eastAsia="PMingLiU"/>
                <w:b/>
                <w:sz w:val="24"/>
                <w:szCs w:val="24"/>
                <w:lang w:eastAsia="zh-CN"/>
              </w:rPr>
            </w:pPr>
          </w:p>
        </w:tc>
        <w:tc>
          <w:tcPr>
            <w:tcW w:w="1682" w:type="pct"/>
          </w:tcPr>
          <w:p w14:paraId="3381345F" w14:textId="2582B784" w:rsidR="0055619C" w:rsidRPr="00160693" w:rsidRDefault="00846750" w:rsidP="0077055C">
            <w:pPr>
              <w:tabs>
                <w:tab w:val="left" w:pos="4680"/>
                <w:tab w:val="left" w:pos="7020"/>
              </w:tabs>
              <w:suppressAutoHyphens/>
              <w:spacing w:line="276" w:lineRule="auto"/>
              <w:ind w:firstLine="0"/>
              <w:jc w:val="center"/>
              <w:rPr>
                <w:b/>
                <w:bCs/>
                <w:sz w:val="24"/>
                <w:szCs w:val="24"/>
              </w:rPr>
            </w:pPr>
            <w:r w:rsidRPr="00160693">
              <w:rPr>
                <w:b/>
                <w:bCs/>
                <w:sz w:val="24"/>
                <w:szCs w:val="24"/>
              </w:rPr>
              <w:t>The Beneficiary</w:t>
            </w:r>
          </w:p>
          <w:p w14:paraId="49EFEC33" w14:textId="109ADCE1" w:rsidR="0055619C" w:rsidRPr="00160693" w:rsidRDefault="00846750" w:rsidP="0077055C">
            <w:pPr>
              <w:tabs>
                <w:tab w:val="left" w:pos="4680"/>
                <w:tab w:val="left" w:pos="7020"/>
              </w:tabs>
              <w:suppressAutoHyphens/>
              <w:spacing w:line="276" w:lineRule="auto"/>
              <w:ind w:firstLine="0"/>
              <w:jc w:val="center"/>
              <w:rPr>
                <w:rFonts w:eastAsia="PMingLiU"/>
                <w:b/>
                <w:sz w:val="24"/>
                <w:szCs w:val="24"/>
                <w:lang w:eastAsia="zh-CN"/>
              </w:rPr>
            </w:pPr>
            <w:r w:rsidRPr="00160693">
              <w:rPr>
                <w:b/>
                <w:bCs/>
                <w:sz w:val="24"/>
                <w:szCs w:val="24"/>
              </w:rPr>
              <w:t xml:space="preserve">National Agency for Public Healthcare </w:t>
            </w:r>
          </w:p>
        </w:tc>
        <w:tc>
          <w:tcPr>
            <w:tcW w:w="1684" w:type="pct"/>
          </w:tcPr>
          <w:p w14:paraId="50B504F6" w14:textId="35806FB1" w:rsidR="0055619C" w:rsidRPr="00160693" w:rsidRDefault="00846750" w:rsidP="0077055C">
            <w:pPr>
              <w:tabs>
                <w:tab w:val="left" w:pos="4680"/>
                <w:tab w:val="left" w:pos="7020"/>
              </w:tabs>
              <w:suppressAutoHyphens/>
              <w:spacing w:line="276" w:lineRule="auto"/>
              <w:ind w:left="-99" w:firstLine="0"/>
              <w:jc w:val="center"/>
              <w:rPr>
                <w:rFonts w:eastAsia="PMingLiU"/>
                <w:b/>
                <w:sz w:val="24"/>
                <w:szCs w:val="24"/>
                <w:lang w:eastAsia="zh-CN"/>
              </w:rPr>
            </w:pPr>
            <w:r w:rsidRPr="00160693">
              <w:rPr>
                <w:rFonts w:eastAsia="PMingLiU"/>
                <w:b/>
                <w:sz w:val="24"/>
                <w:szCs w:val="24"/>
                <w:lang w:eastAsia="zh-CN"/>
              </w:rPr>
              <w:t xml:space="preserve">Contracting Authority </w:t>
            </w:r>
          </w:p>
          <w:p w14:paraId="3C78B55E" w14:textId="75852E2C" w:rsidR="0055619C" w:rsidRPr="00160693" w:rsidRDefault="00846750" w:rsidP="00846750">
            <w:pPr>
              <w:spacing w:line="276" w:lineRule="auto"/>
              <w:ind w:firstLine="0"/>
              <w:jc w:val="center"/>
              <w:rPr>
                <w:rFonts w:eastAsia="PMingLiU"/>
                <w:b/>
                <w:sz w:val="24"/>
                <w:szCs w:val="24"/>
                <w:lang w:eastAsia="zh-CN"/>
              </w:rPr>
            </w:pPr>
            <w:r w:rsidRPr="00160693">
              <w:rPr>
                <w:rFonts w:eastAsia="PMingLiU"/>
                <w:b/>
                <w:sz w:val="24"/>
                <w:szCs w:val="24"/>
                <w:lang w:eastAsia="zh-CN"/>
              </w:rPr>
              <w:t>Center for Centralized Public Procurement in Healthcare</w:t>
            </w:r>
          </w:p>
        </w:tc>
      </w:tr>
      <w:tr w:rsidR="0055619C" w:rsidRPr="00160693" w14:paraId="4D3D2148" w14:textId="77777777" w:rsidTr="0055619C">
        <w:trPr>
          <w:trHeight w:val="949"/>
        </w:trPr>
        <w:tc>
          <w:tcPr>
            <w:tcW w:w="1634" w:type="pct"/>
          </w:tcPr>
          <w:p w14:paraId="161C1440" w14:textId="024D2AEC" w:rsidR="0055619C" w:rsidRPr="00160693" w:rsidRDefault="00846750"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Mailing address:</w:t>
            </w:r>
          </w:p>
          <w:p w14:paraId="4E4195EB" w14:textId="77777777" w:rsidR="0055619C" w:rsidRPr="00160693" w:rsidRDefault="0055619C" w:rsidP="0077055C">
            <w:pPr>
              <w:tabs>
                <w:tab w:val="left" w:pos="4680"/>
                <w:tab w:val="left" w:pos="7020"/>
              </w:tabs>
              <w:suppressAutoHyphens/>
              <w:spacing w:line="276" w:lineRule="auto"/>
              <w:ind w:firstLine="0"/>
              <w:rPr>
                <w:rFonts w:eastAsia="PMingLiU"/>
                <w:sz w:val="24"/>
                <w:szCs w:val="24"/>
                <w:lang w:eastAsia="zh-CN"/>
              </w:rPr>
            </w:pPr>
          </w:p>
        </w:tc>
        <w:tc>
          <w:tcPr>
            <w:tcW w:w="1682" w:type="pct"/>
          </w:tcPr>
          <w:p w14:paraId="3B304136" w14:textId="77777777" w:rsidR="00846750" w:rsidRPr="00160693" w:rsidRDefault="00846750" w:rsidP="00846750">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Mailing address:</w:t>
            </w:r>
          </w:p>
          <w:p w14:paraId="04D76DFA" w14:textId="77777777" w:rsidR="0055619C" w:rsidRPr="00160693" w:rsidRDefault="0055619C" w:rsidP="0077055C">
            <w:pPr>
              <w:tabs>
                <w:tab w:val="left" w:pos="4680"/>
                <w:tab w:val="left" w:pos="7020"/>
              </w:tabs>
              <w:suppressAutoHyphens/>
              <w:spacing w:line="276" w:lineRule="auto"/>
              <w:ind w:firstLine="0"/>
              <w:rPr>
                <w:rFonts w:eastAsia="PMingLiU"/>
                <w:sz w:val="24"/>
                <w:szCs w:val="24"/>
                <w:lang w:eastAsia="zh-CN"/>
              </w:rPr>
            </w:pPr>
          </w:p>
        </w:tc>
        <w:tc>
          <w:tcPr>
            <w:tcW w:w="1684" w:type="pct"/>
            <w:tcBorders>
              <w:top w:val="single" w:sz="4" w:space="0" w:color="auto"/>
              <w:left w:val="single" w:sz="4" w:space="0" w:color="auto"/>
              <w:bottom w:val="single" w:sz="4" w:space="0" w:color="auto"/>
              <w:right w:val="single" w:sz="4" w:space="0" w:color="auto"/>
            </w:tcBorders>
          </w:tcPr>
          <w:p w14:paraId="2605C24A" w14:textId="77777777" w:rsidR="00846750" w:rsidRPr="00160693" w:rsidRDefault="00846750" w:rsidP="0077055C">
            <w:pPr>
              <w:ind w:firstLine="0"/>
              <w:rPr>
                <w:rFonts w:eastAsia="Calibri"/>
                <w:b/>
                <w:sz w:val="24"/>
                <w:szCs w:val="24"/>
              </w:rPr>
            </w:pPr>
            <w:r w:rsidRPr="00160693">
              <w:rPr>
                <w:rFonts w:eastAsia="Calibri"/>
                <w:b/>
                <w:sz w:val="24"/>
                <w:szCs w:val="24"/>
              </w:rPr>
              <w:t>Mailing address:</w:t>
            </w:r>
          </w:p>
          <w:p w14:paraId="1A9B273D" w14:textId="3058F259" w:rsidR="0055619C" w:rsidRPr="00160693" w:rsidRDefault="0055619C" w:rsidP="00846750">
            <w:pPr>
              <w:ind w:firstLine="0"/>
              <w:rPr>
                <w:rFonts w:eastAsia="PMingLiU"/>
                <w:sz w:val="24"/>
                <w:szCs w:val="24"/>
                <w:lang w:eastAsia="zh-CN"/>
              </w:rPr>
            </w:pPr>
            <w:r w:rsidRPr="00160693">
              <w:rPr>
                <w:rFonts w:eastAsia="Calibri"/>
                <w:b/>
                <w:color w:val="FF0000"/>
                <w:sz w:val="24"/>
                <w:szCs w:val="24"/>
              </w:rPr>
              <w:t>MD-2</w:t>
            </w:r>
            <w:r w:rsidR="00C659AE">
              <w:rPr>
                <w:rFonts w:eastAsia="Calibri"/>
                <w:b/>
                <w:color w:val="FF0000"/>
                <w:sz w:val="24"/>
                <w:szCs w:val="24"/>
              </w:rPr>
              <w:t>005</w:t>
            </w:r>
            <w:r w:rsidRPr="00160693">
              <w:rPr>
                <w:rFonts w:eastAsia="Calibri"/>
                <w:b/>
                <w:color w:val="FF0000"/>
                <w:sz w:val="24"/>
                <w:szCs w:val="24"/>
              </w:rPr>
              <w:t xml:space="preserve">, </w:t>
            </w:r>
            <w:r w:rsidR="00846750" w:rsidRPr="00160693">
              <w:rPr>
                <w:rFonts w:eastAsia="Calibri"/>
                <w:b/>
                <w:color w:val="FF0000"/>
                <w:sz w:val="24"/>
                <w:szCs w:val="24"/>
              </w:rPr>
              <w:t>Republic of</w:t>
            </w:r>
            <w:r w:rsidRPr="00160693">
              <w:rPr>
                <w:rFonts w:eastAsia="Calibri"/>
                <w:b/>
                <w:color w:val="FF0000"/>
                <w:sz w:val="24"/>
                <w:szCs w:val="24"/>
              </w:rPr>
              <w:t xml:space="preserve"> Moldova, </w:t>
            </w:r>
            <w:r w:rsidR="00846750" w:rsidRPr="00160693">
              <w:rPr>
                <w:rFonts w:eastAsia="Calibri"/>
                <w:b/>
                <w:color w:val="FF0000"/>
                <w:sz w:val="24"/>
                <w:szCs w:val="24"/>
              </w:rPr>
              <w:t>Chisina</w:t>
            </w:r>
            <w:r w:rsidRPr="00160693">
              <w:rPr>
                <w:rFonts w:eastAsia="Calibri"/>
                <w:b/>
                <w:color w:val="FF0000"/>
                <w:sz w:val="24"/>
                <w:szCs w:val="24"/>
              </w:rPr>
              <w:t xml:space="preserve">u, </w:t>
            </w:r>
            <w:r w:rsidR="00846750" w:rsidRPr="00160693">
              <w:rPr>
                <w:rFonts w:eastAsia="Calibri"/>
                <w:b/>
                <w:color w:val="FF0000"/>
                <w:sz w:val="24"/>
                <w:szCs w:val="24"/>
              </w:rPr>
              <w:t xml:space="preserve">22/2 </w:t>
            </w:r>
            <w:proofErr w:type="spellStart"/>
            <w:r w:rsidR="00846750" w:rsidRPr="00160693">
              <w:rPr>
                <w:rFonts w:eastAsia="Calibri"/>
                <w:b/>
                <w:color w:val="FF0000"/>
                <w:sz w:val="24"/>
                <w:szCs w:val="24"/>
              </w:rPr>
              <w:t>Grigore</w:t>
            </w:r>
            <w:proofErr w:type="spellEnd"/>
            <w:r w:rsidR="00846750" w:rsidRPr="00160693">
              <w:rPr>
                <w:rFonts w:eastAsia="Calibri"/>
                <w:b/>
                <w:color w:val="FF0000"/>
                <w:sz w:val="24"/>
                <w:szCs w:val="24"/>
              </w:rPr>
              <w:t xml:space="preserve"> </w:t>
            </w:r>
            <w:proofErr w:type="spellStart"/>
            <w:r w:rsidR="00846750" w:rsidRPr="00160693">
              <w:rPr>
                <w:rFonts w:eastAsia="Calibri"/>
                <w:b/>
                <w:color w:val="FF0000"/>
                <w:sz w:val="24"/>
                <w:szCs w:val="24"/>
              </w:rPr>
              <w:t>Vieru</w:t>
            </w:r>
            <w:proofErr w:type="spellEnd"/>
            <w:r w:rsidR="00846750" w:rsidRPr="00160693">
              <w:rPr>
                <w:rFonts w:eastAsia="Calibri"/>
                <w:b/>
                <w:color w:val="FF0000"/>
                <w:sz w:val="24"/>
                <w:szCs w:val="24"/>
              </w:rPr>
              <w:t xml:space="preserve"> street</w:t>
            </w:r>
          </w:p>
        </w:tc>
      </w:tr>
      <w:tr w:rsidR="0055619C" w:rsidRPr="00160693" w14:paraId="18BDCCD3" w14:textId="77777777" w:rsidTr="0055619C">
        <w:trPr>
          <w:trHeight w:val="1638"/>
        </w:trPr>
        <w:tc>
          <w:tcPr>
            <w:tcW w:w="1634" w:type="pct"/>
          </w:tcPr>
          <w:p w14:paraId="3D32A3FE" w14:textId="209E2477" w:rsidR="0055619C" w:rsidRPr="00160693" w:rsidRDefault="00846750"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Phone</w:t>
            </w:r>
            <w:r w:rsidR="0055619C" w:rsidRPr="00160693">
              <w:rPr>
                <w:rFonts w:eastAsia="PMingLiU"/>
                <w:sz w:val="24"/>
                <w:szCs w:val="24"/>
                <w:lang w:eastAsia="zh-CN"/>
              </w:rPr>
              <w:t xml:space="preserve">: </w:t>
            </w:r>
          </w:p>
          <w:p w14:paraId="5ACA2322" w14:textId="77777777" w:rsidR="0055619C" w:rsidRPr="00160693" w:rsidRDefault="0055619C"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 xml:space="preserve">Fax: </w:t>
            </w:r>
          </w:p>
        </w:tc>
        <w:tc>
          <w:tcPr>
            <w:tcW w:w="1682" w:type="pct"/>
          </w:tcPr>
          <w:p w14:paraId="400B20B1" w14:textId="39E232C0" w:rsidR="0055619C" w:rsidRPr="00160693" w:rsidRDefault="00846750" w:rsidP="0077055C">
            <w:pPr>
              <w:autoSpaceDE w:val="0"/>
              <w:autoSpaceDN w:val="0"/>
              <w:adjustRightInd w:val="0"/>
              <w:ind w:firstLine="0"/>
              <w:rPr>
                <w:rFonts w:eastAsia="PMingLiU"/>
                <w:sz w:val="24"/>
                <w:szCs w:val="24"/>
                <w:lang w:eastAsia="zh-CN"/>
              </w:rPr>
            </w:pPr>
            <w:r w:rsidRPr="00160693">
              <w:rPr>
                <w:rFonts w:eastAsia="PMingLiU"/>
                <w:sz w:val="24"/>
                <w:szCs w:val="24"/>
                <w:lang w:eastAsia="zh-CN"/>
              </w:rPr>
              <w:t>Phone</w:t>
            </w:r>
            <w:r w:rsidR="0055619C" w:rsidRPr="00160693">
              <w:rPr>
                <w:rFonts w:eastAsia="PMingLiU"/>
                <w:sz w:val="24"/>
                <w:szCs w:val="24"/>
                <w:lang w:eastAsia="zh-CN"/>
              </w:rPr>
              <w:t>:</w:t>
            </w:r>
            <w:r w:rsidR="0055619C" w:rsidRPr="00160693">
              <w:rPr>
                <w:sz w:val="24"/>
                <w:szCs w:val="24"/>
              </w:rPr>
              <w:t xml:space="preserve"> </w:t>
            </w:r>
          </w:p>
        </w:tc>
        <w:tc>
          <w:tcPr>
            <w:tcW w:w="1684" w:type="pct"/>
          </w:tcPr>
          <w:p w14:paraId="05F1FEA5" w14:textId="63B9160C" w:rsidR="0055619C" w:rsidRPr="00160693" w:rsidRDefault="00846750" w:rsidP="0077055C">
            <w:pPr>
              <w:ind w:firstLine="0"/>
              <w:rPr>
                <w:sz w:val="24"/>
                <w:szCs w:val="24"/>
              </w:rPr>
            </w:pPr>
            <w:r w:rsidRPr="00160693">
              <w:rPr>
                <w:sz w:val="24"/>
                <w:szCs w:val="24"/>
              </w:rPr>
              <w:t>Phone</w:t>
            </w:r>
            <w:r w:rsidR="0055619C" w:rsidRPr="00160693">
              <w:rPr>
                <w:sz w:val="24"/>
                <w:szCs w:val="24"/>
              </w:rPr>
              <w:t xml:space="preserve">: </w:t>
            </w:r>
          </w:p>
          <w:p w14:paraId="2FC2B956" w14:textId="1BD3D3A3" w:rsidR="0055619C" w:rsidRPr="00160693" w:rsidRDefault="0055619C" w:rsidP="0077055C">
            <w:pPr>
              <w:ind w:firstLine="0"/>
              <w:rPr>
                <w:b/>
                <w:color w:val="FF0000"/>
              </w:rPr>
            </w:pPr>
            <w:r w:rsidRPr="00160693">
              <w:rPr>
                <w:color w:val="FF0000"/>
              </w:rPr>
              <w:t>(</w:t>
            </w:r>
            <w:r w:rsidRPr="00160693">
              <w:rPr>
                <w:b/>
                <w:color w:val="FF0000"/>
              </w:rPr>
              <w:t>022) 222 445</w:t>
            </w:r>
          </w:p>
          <w:p w14:paraId="5C4CF753" w14:textId="5EC0E81E" w:rsidR="0055619C" w:rsidRPr="00160693" w:rsidRDefault="0055619C" w:rsidP="0077055C">
            <w:pPr>
              <w:ind w:firstLine="0"/>
              <w:rPr>
                <w:b/>
                <w:color w:val="FF0000"/>
              </w:rPr>
            </w:pPr>
            <w:r w:rsidRPr="00160693">
              <w:rPr>
                <w:b/>
                <w:color w:val="FF0000"/>
              </w:rPr>
              <w:t>(022) 222 490</w:t>
            </w:r>
          </w:p>
          <w:p w14:paraId="4AE414B5" w14:textId="632DD311" w:rsidR="0055619C" w:rsidRPr="00160693" w:rsidRDefault="0055619C" w:rsidP="0077055C">
            <w:pPr>
              <w:ind w:firstLine="0"/>
              <w:rPr>
                <w:b/>
                <w:color w:val="FF0000"/>
              </w:rPr>
            </w:pPr>
          </w:p>
          <w:p w14:paraId="2AFB4C35" w14:textId="77777777" w:rsidR="0055619C" w:rsidRPr="00160693" w:rsidRDefault="0055619C" w:rsidP="0077055C">
            <w:pPr>
              <w:ind w:firstLine="0"/>
              <w:rPr>
                <w:rStyle w:val="af0"/>
                <w:rFonts w:ascii="Times New Roman" w:hAnsi="Times New Roman"/>
                <w:b/>
                <w:bCs/>
                <w:color w:val="FF0000"/>
                <w:sz w:val="20"/>
                <w:szCs w:val="20"/>
              </w:rPr>
            </w:pPr>
            <w:r w:rsidRPr="00160693">
              <w:rPr>
                <w:b/>
                <w:bCs/>
                <w:color w:val="FF0000"/>
              </w:rPr>
              <w:t xml:space="preserve">E-mail: </w:t>
            </w:r>
            <w:hyperlink r:id="rId8" w:history="1">
              <w:r w:rsidRPr="00160693">
                <w:rPr>
                  <w:rStyle w:val="af0"/>
                  <w:rFonts w:ascii="Times New Roman" w:hAnsi="Times New Roman"/>
                  <w:b/>
                  <w:bCs/>
                  <w:color w:val="FF0000"/>
                  <w:sz w:val="20"/>
                  <w:szCs w:val="20"/>
                </w:rPr>
                <w:t>medicamente@capcs.md</w:t>
              </w:r>
            </w:hyperlink>
          </w:p>
          <w:p w14:paraId="05A748AD" w14:textId="77777777" w:rsidR="0055619C" w:rsidRPr="00160693" w:rsidRDefault="001A2F2E" w:rsidP="0077055C">
            <w:pPr>
              <w:ind w:firstLine="0"/>
              <w:jc w:val="center"/>
              <w:rPr>
                <w:b/>
                <w:color w:val="FF0000"/>
                <w:u w:val="single"/>
              </w:rPr>
            </w:pPr>
            <w:hyperlink r:id="rId9" w:history="1">
              <w:r w:rsidR="0055619C" w:rsidRPr="00160693">
                <w:rPr>
                  <w:rStyle w:val="af0"/>
                  <w:rFonts w:ascii="Times New Roman" w:hAnsi="Times New Roman"/>
                  <w:b/>
                  <w:color w:val="FF0000"/>
                  <w:sz w:val="20"/>
                  <w:szCs w:val="20"/>
                </w:rPr>
                <w:t>office@capcs.md</w:t>
              </w:r>
            </w:hyperlink>
          </w:p>
          <w:p w14:paraId="7D9BC9E5" w14:textId="77777777" w:rsidR="0055619C" w:rsidRPr="00160693" w:rsidRDefault="0055619C" w:rsidP="0077055C">
            <w:pPr>
              <w:ind w:firstLine="0"/>
              <w:jc w:val="center"/>
              <w:rPr>
                <w:b/>
                <w:color w:val="FF0000"/>
                <w:u w:val="single"/>
              </w:rPr>
            </w:pPr>
            <w:r w:rsidRPr="00160693">
              <w:t xml:space="preserve">             </w:t>
            </w:r>
            <w:hyperlink r:id="rId10" w:history="1">
              <w:r w:rsidRPr="00160693">
                <w:rPr>
                  <w:rStyle w:val="af0"/>
                  <w:rFonts w:ascii="Times New Roman" w:hAnsi="Times New Roman"/>
                  <w:b/>
                  <w:sz w:val="20"/>
                  <w:szCs w:val="20"/>
                </w:rPr>
                <w:t>monitorizare@capcs.md</w:t>
              </w:r>
            </w:hyperlink>
          </w:p>
          <w:p w14:paraId="5C9D471B" w14:textId="04536846" w:rsidR="0055619C" w:rsidRPr="00160693" w:rsidRDefault="00160693" w:rsidP="0077055C">
            <w:pPr>
              <w:ind w:firstLine="0"/>
              <w:jc w:val="left"/>
              <w:rPr>
                <w:b/>
                <w:sz w:val="24"/>
                <w:szCs w:val="24"/>
              </w:rPr>
            </w:pPr>
            <w:r w:rsidRPr="00160693">
              <w:rPr>
                <w:b/>
                <w:color w:val="FF0000"/>
              </w:rPr>
              <w:t>Webs</w:t>
            </w:r>
            <w:r w:rsidR="0055619C" w:rsidRPr="00160693">
              <w:rPr>
                <w:b/>
                <w:color w:val="FF0000"/>
              </w:rPr>
              <w:t>ite:  http://capcs.md</w:t>
            </w:r>
          </w:p>
        </w:tc>
      </w:tr>
      <w:tr w:rsidR="0055619C" w:rsidRPr="00160693" w14:paraId="0A986289" w14:textId="77777777" w:rsidTr="0055619C">
        <w:trPr>
          <w:trHeight w:val="741"/>
        </w:trPr>
        <w:tc>
          <w:tcPr>
            <w:tcW w:w="1634" w:type="pct"/>
          </w:tcPr>
          <w:p w14:paraId="4467715A" w14:textId="77777777" w:rsidR="0055619C" w:rsidRPr="00160693" w:rsidRDefault="0055619C"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 xml:space="preserve">IBAN: </w:t>
            </w:r>
          </w:p>
        </w:tc>
        <w:tc>
          <w:tcPr>
            <w:tcW w:w="1682" w:type="pct"/>
          </w:tcPr>
          <w:p w14:paraId="3CCB2B15" w14:textId="3C2405B0" w:rsidR="0055619C" w:rsidRPr="00160693" w:rsidRDefault="0055619C" w:rsidP="00160693">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C</w:t>
            </w:r>
            <w:r w:rsidR="00160693" w:rsidRPr="00160693">
              <w:rPr>
                <w:rFonts w:eastAsia="PMingLiU"/>
                <w:sz w:val="24"/>
                <w:szCs w:val="24"/>
                <w:lang w:eastAsia="zh-CN"/>
              </w:rPr>
              <w:t>urrent account</w:t>
            </w:r>
            <w:r w:rsidRPr="00160693">
              <w:rPr>
                <w:rFonts w:eastAsia="PMingLiU"/>
                <w:sz w:val="24"/>
                <w:szCs w:val="24"/>
                <w:lang w:eastAsia="zh-CN"/>
              </w:rPr>
              <w:t>:</w:t>
            </w:r>
          </w:p>
        </w:tc>
        <w:tc>
          <w:tcPr>
            <w:tcW w:w="1684" w:type="pct"/>
          </w:tcPr>
          <w:p w14:paraId="5940A2F6" w14:textId="77777777" w:rsidR="0055619C" w:rsidRPr="00160693" w:rsidRDefault="0055619C" w:rsidP="0077055C">
            <w:pPr>
              <w:shd w:val="clear" w:color="auto" w:fill="FFFFFF"/>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 xml:space="preserve">IBAN: </w:t>
            </w:r>
          </w:p>
          <w:p w14:paraId="1FB8AB82" w14:textId="7113F3F8" w:rsidR="0055619C" w:rsidRPr="00D52FCE" w:rsidRDefault="00D52FCE" w:rsidP="0077055C">
            <w:pPr>
              <w:ind w:firstLine="0"/>
              <w:rPr>
                <w:b/>
                <w:sz w:val="24"/>
                <w:szCs w:val="24"/>
              </w:rPr>
            </w:pPr>
            <w:r w:rsidRPr="00D52FCE">
              <w:rPr>
                <w:b/>
                <w:color w:val="FF0000"/>
                <w:sz w:val="24"/>
                <w:szCs w:val="24"/>
              </w:rPr>
              <w:t>MD62AGPFAB518430D01859AA</w:t>
            </w:r>
          </w:p>
        </w:tc>
      </w:tr>
      <w:tr w:rsidR="0055619C" w:rsidRPr="00160693" w14:paraId="696EE1CB" w14:textId="77777777" w:rsidTr="0055619C">
        <w:trPr>
          <w:trHeight w:val="754"/>
        </w:trPr>
        <w:tc>
          <w:tcPr>
            <w:tcW w:w="1634" w:type="pct"/>
          </w:tcPr>
          <w:p w14:paraId="1308E01D" w14:textId="1D18564B" w:rsidR="0055619C" w:rsidRPr="00160693" w:rsidRDefault="00160693"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The Bank</w:t>
            </w:r>
            <w:r w:rsidR="0055619C" w:rsidRPr="00160693">
              <w:rPr>
                <w:rFonts w:eastAsia="PMingLiU"/>
                <w:sz w:val="24"/>
                <w:szCs w:val="24"/>
                <w:lang w:eastAsia="zh-CN"/>
              </w:rPr>
              <w:t xml:space="preserve">: </w:t>
            </w:r>
          </w:p>
          <w:p w14:paraId="568A70CE" w14:textId="77777777" w:rsidR="0055619C" w:rsidRPr="00160693" w:rsidRDefault="0055619C" w:rsidP="0077055C">
            <w:pPr>
              <w:tabs>
                <w:tab w:val="left" w:pos="4680"/>
                <w:tab w:val="left" w:pos="7020"/>
              </w:tabs>
              <w:suppressAutoHyphens/>
              <w:spacing w:line="276" w:lineRule="auto"/>
              <w:ind w:firstLine="0"/>
              <w:rPr>
                <w:rFonts w:eastAsia="PMingLiU"/>
                <w:b/>
                <w:sz w:val="24"/>
                <w:szCs w:val="24"/>
                <w:lang w:eastAsia="zh-CN"/>
              </w:rPr>
            </w:pPr>
          </w:p>
        </w:tc>
        <w:tc>
          <w:tcPr>
            <w:tcW w:w="1682" w:type="pct"/>
          </w:tcPr>
          <w:p w14:paraId="31190B3C" w14:textId="339C4AB7" w:rsidR="0055619C" w:rsidRPr="00160693" w:rsidRDefault="00160693"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The Bank</w:t>
            </w:r>
            <w:r w:rsidR="0055619C" w:rsidRPr="00160693">
              <w:rPr>
                <w:rFonts w:eastAsia="PMingLiU"/>
                <w:sz w:val="24"/>
                <w:szCs w:val="24"/>
                <w:lang w:eastAsia="zh-CN"/>
              </w:rPr>
              <w:t>:</w:t>
            </w:r>
            <w:r w:rsidR="0055619C" w:rsidRPr="00160693">
              <w:rPr>
                <w:sz w:val="24"/>
                <w:szCs w:val="24"/>
              </w:rPr>
              <w:t xml:space="preserve"> </w:t>
            </w:r>
          </w:p>
        </w:tc>
        <w:tc>
          <w:tcPr>
            <w:tcW w:w="1684" w:type="pct"/>
          </w:tcPr>
          <w:p w14:paraId="28D0BCA3" w14:textId="47701A7C" w:rsidR="0055619C" w:rsidRPr="00160693" w:rsidRDefault="00160693" w:rsidP="0077055C">
            <w:pPr>
              <w:shd w:val="clear" w:color="auto" w:fill="FFFFFF"/>
              <w:tabs>
                <w:tab w:val="left" w:pos="4680"/>
                <w:tab w:val="left" w:pos="7020"/>
              </w:tabs>
              <w:suppressAutoHyphens/>
              <w:spacing w:line="276" w:lineRule="auto"/>
              <w:ind w:left="12" w:firstLine="0"/>
              <w:rPr>
                <w:sz w:val="24"/>
                <w:szCs w:val="24"/>
              </w:rPr>
            </w:pPr>
            <w:r w:rsidRPr="00160693">
              <w:rPr>
                <w:rFonts w:eastAsia="PMingLiU"/>
                <w:sz w:val="24"/>
                <w:szCs w:val="24"/>
                <w:lang w:eastAsia="zh-CN"/>
              </w:rPr>
              <w:t>The Bank</w:t>
            </w:r>
            <w:r w:rsidR="0055619C" w:rsidRPr="00160693">
              <w:rPr>
                <w:rFonts w:eastAsia="PMingLiU"/>
                <w:sz w:val="24"/>
                <w:szCs w:val="24"/>
                <w:lang w:eastAsia="zh-CN"/>
              </w:rPr>
              <w:t>:</w:t>
            </w:r>
            <w:r w:rsidR="0055619C" w:rsidRPr="00160693">
              <w:rPr>
                <w:sz w:val="24"/>
                <w:szCs w:val="24"/>
              </w:rPr>
              <w:t xml:space="preserve"> </w:t>
            </w:r>
          </w:p>
          <w:p w14:paraId="6AE189C3" w14:textId="3A8C5340" w:rsidR="0055619C" w:rsidRPr="00160693" w:rsidRDefault="0055619C" w:rsidP="00160693">
            <w:pPr>
              <w:ind w:firstLine="0"/>
              <w:rPr>
                <w:sz w:val="24"/>
                <w:szCs w:val="24"/>
              </w:rPr>
            </w:pPr>
            <w:r w:rsidRPr="00160693">
              <w:rPr>
                <w:rFonts w:eastAsia="PMingLiU"/>
                <w:b/>
                <w:sz w:val="24"/>
                <w:szCs w:val="24"/>
                <w:lang w:eastAsia="zh-CN"/>
              </w:rPr>
              <w:t>MF-TT Chisinau-</w:t>
            </w:r>
            <w:r w:rsidR="00160693" w:rsidRPr="00160693">
              <w:rPr>
                <w:rFonts w:eastAsia="PMingLiU"/>
                <w:b/>
                <w:sz w:val="24"/>
                <w:szCs w:val="24"/>
                <w:lang w:eastAsia="zh-CN"/>
              </w:rPr>
              <w:t>state budget</w:t>
            </w:r>
          </w:p>
        </w:tc>
      </w:tr>
      <w:tr w:rsidR="0055619C" w:rsidRPr="00160693" w14:paraId="785091CF" w14:textId="77777777" w:rsidTr="0055619C">
        <w:trPr>
          <w:trHeight w:val="819"/>
        </w:trPr>
        <w:tc>
          <w:tcPr>
            <w:tcW w:w="1634" w:type="pct"/>
          </w:tcPr>
          <w:p w14:paraId="5DD90E92" w14:textId="6EBCB910" w:rsidR="0055619C" w:rsidRPr="00160693" w:rsidRDefault="00160693" w:rsidP="0077055C">
            <w:pPr>
              <w:tabs>
                <w:tab w:val="left" w:pos="4680"/>
                <w:tab w:val="left" w:pos="7020"/>
              </w:tabs>
              <w:suppressAutoHyphens/>
              <w:spacing w:line="276" w:lineRule="auto"/>
              <w:ind w:firstLine="0"/>
              <w:jc w:val="left"/>
              <w:rPr>
                <w:rFonts w:eastAsia="PMingLiU"/>
                <w:sz w:val="24"/>
                <w:szCs w:val="24"/>
                <w:lang w:eastAsia="zh-CN"/>
              </w:rPr>
            </w:pPr>
            <w:r w:rsidRPr="00160693">
              <w:rPr>
                <w:rFonts w:eastAsia="PMingLiU"/>
                <w:sz w:val="24"/>
                <w:szCs w:val="24"/>
                <w:lang w:eastAsia="zh-CN"/>
              </w:rPr>
              <w:t>The Bank’s mailing address:</w:t>
            </w:r>
          </w:p>
          <w:p w14:paraId="6B10F178" w14:textId="77777777" w:rsidR="0055619C" w:rsidRPr="00160693" w:rsidRDefault="0055619C" w:rsidP="0077055C">
            <w:pPr>
              <w:tabs>
                <w:tab w:val="left" w:pos="4680"/>
                <w:tab w:val="left" w:pos="7020"/>
              </w:tabs>
              <w:suppressAutoHyphens/>
              <w:spacing w:line="276" w:lineRule="auto"/>
              <w:ind w:firstLine="0"/>
              <w:jc w:val="left"/>
              <w:rPr>
                <w:rFonts w:eastAsia="PMingLiU"/>
                <w:sz w:val="24"/>
                <w:szCs w:val="24"/>
                <w:lang w:eastAsia="zh-CN"/>
              </w:rPr>
            </w:pPr>
          </w:p>
        </w:tc>
        <w:tc>
          <w:tcPr>
            <w:tcW w:w="1682" w:type="pct"/>
          </w:tcPr>
          <w:p w14:paraId="77B69BE7" w14:textId="77777777" w:rsidR="00160693" w:rsidRPr="00160693" w:rsidRDefault="00160693" w:rsidP="00160693">
            <w:pPr>
              <w:tabs>
                <w:tab w:val="left" w:pos="4680"/>
                <w:tab w:val="left" w:pos="7020"/>
              </w:tabs>
              <w:suppressAutoHyphens/>
              <w:spacing w:line="276" w:lineRule="auto"/>
              <w:ind w:firstLine="0"/>
              <w:jc w:val="left"/>
              <w:rPr>
                <w:rFonts w:eastAsia="PMingLiU"/>
                <w:sz w:val="24"/>
                <w:szCs w:val="24"/>
                <w:lang w:eastAsia="zh-CN"/>
              </w:rPr>
            </w:pPr>
            <w:r w:rsidRPr="00160693">
              <w:rPr>
                <w:rFonts w:eastAsia="PMingLiU"/>
                <w:sz w:val="24"/>
                <w:szCs w:val="24"/>
                <w:lang w:eastAsia="zh-CN"/>
              </w:rPr>
              <w:t>The Bank’s mailing address:</w:t>
            </w:r>
          </w:p>
          <w:p w14:paraId="60D34011" w14:textId="576FD120" w:rsidR="0055619C" w:rsidRPr="00160693" w:rsidRDefault="0055619C" w:rsidP="0077055C">
            <w:pPr>
              <w:tabs>
                <w:tab w:val="left" w:pos="4680"/>
                <w:tab w:val="left" w:pos="7020"/>
              </w:tabs>
              <w:suppressAutoHyphens/>
              <w:spacing w:line="276" w:lineRule="auto"/>
              <w:ind w:firstLine="0"/>
              <w:rPr>
                <w:rFonts w:eastAsia="PMingLiU"/>
                <w:sz w:val="24"/>
                <w:szCs w:val="24"/>
                <w:lang w:eastAsia="zh-CN"/>
              </w:rPr>
            </w:pPr>
          </w:p>
        </w:tc>
        <w:tc>
          <w:tcPr>
            <w:tcW w:w="1684" w:type="pct"/>
          </w:tcPr>
          <w:p w14:paraId="7EC08587" w14:textId="77777777" w:rsidR="00160693" w:rsidRPr="00160693" w:rsidRDefault="00160693" w:rsidP="00160693">
            <w:pPr>
              <w:tabs>
                <w:tab w:val="left" w:pos="4680"/>
                <w:tab w:val="left" w:pos="7020"/>
              </w:tabs>
              <w:suppressAutoHyphens/>
              <w:spacing w:line="276" w:lineRule="auto"/>
              <w:ind w:firstLine="0"/>
              <w:jc w:val="left"/>
              <w:rPr>
                <w:rFonts w:eastAsia="PMingLiU"/>
                <w:sz w:val="24"/>
                <w:szCs w:val="24"/>
                <w:lang w:eastAsia="zh-CN"/>
              </w:rPr>
            </w:pPr>
            <w:r w:rsidRPr="00160693">
              <w:rPr>
                <w:rFonts w:eastAsia="PMingLiU"/>
                <w:sz w:val="24"/>
                <w:szCs w:val="24"/>
                <w:lang w:eastAsia="zh-CN"/>
              </w:rPr>
              <w:t>The Bank’s mailing address:</w:t>
            </w:r>
          </w:p>
          <w:p w14:paraId="234DBCCC" w14:textId="3387E09C" w:rsidR="0055619C" w:rsidRPr="00160693" w:rsidRDefault="0055619C" w:rsidP="0077055C">
            <w:pPr>
              <w:shd w:val="clear" w:color="auto" w:fill="FFFFFF"/>
              <w:tabs>
                <w:tab w:val="left" w:pos="4680"/>
                <w:tab w:val="left" w:pos="7020"/>
              </w:tabs>
              <w:suppressAutoHyphens/>
              <w:spacing w:line="276" w:lineRule="auto"/>
              <w:ind w:firstLine="0"/>
              <w:rPr>
                <w:sz w:val="24"/>
                <w:szCs w:val="24"/>
              </w:rPr>
            </w:pPr>
          </w:p>
        </w:tc>
      </w:tr>
      <w:tr w:rsidR="0055619C" w:rsidRPr="00160693" w14:paraId="514FFDCB" w14:textId="77777777" w:rsidTr="0055619C">
        <w:trPr>
          <w:trHeight w:val="273"/>
        </w:trPr>
        <w:tc>
          <w:tcPr>
            <w:tcW w:w="1634" w:type="pct"/>
          </w:tcPr>
          <w:p w14:paraId="45F698C7" w14:textId="24C43A76" w:rsidR="0055619C" w:rsidRPr="00160693" w:rsidRDefault="00160693"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IDNO</w:t>
            </w:r>
            <w:r w:rsidR="0055619C" w:rsidRPr="00160693">
              <w:rPr>
                <w:rFonts w:eastAsia="PMingLiU"/>
                <w:sz w:val="24"/>
                <w:szCs w:val="24"/>
                <w:lang w:eastAsia="zh-CN"/>
              </w:rPr>
              <w:t>:</w:t>
            </w:r>
          </w:p>
        </w:tc>
        <w:tc>
          <w:tcPr>
            <w:tcW w:w="1682" w:type="pct"/>
          </w:tcPr>
          <w:p w14:paraId="32071403" w14:textId="600553D5" w:rsidR="0055619C" w:rsidRPr="00160693" w:rsidRDefault="00160693" w:rsidP="0077055C">
            <w:pPr>
              <w:tabs>
                <w:tab w:val="left" w:pos="4680"/>
                <w:tab w:val="left" w:pos="7020"/>
              </w:tabs>
              <w:suppressAutoHyphens/>
              <w:spacing w:line="276" w:lineRule="auto"/>
              <w:ind w:firstLine="0"/>
              <w:rPr>
                <w:sz w:val="24"/>
                <w:szCs w:val="24"/>
              </w:rPr>
            </w:pPr>
            <w:r w:rsidRPr="00160693">
              <w:rPr>
                <w:rFonts w:eastAsia="PMingLiU"/>
                <w:sz w:val="24"/>
                <w:szCs w:val="24"/>
                <w:lang w:eastAsia="zh-CN"/>
              </w:rPr>
              <w:t>IDNO</w:t>
            </w:r>
            <w:r w:rsidR="0055619C" w:rsidRPr="00160693">
              <w:rPr>
                <w:rFonts w:eastAsia="PMingLiU"/>
                <w:sz w:val="24"/>
                <w:szCs w:val="24"/>
                <w:lang w:eastAsia="zh-CN"/>
              </w:rPr>
              <w:t>:</w:t>
            </w:r>
            <w:r w:rsidR="0055619C" w:rsidRPr="00160693">
              <w:rPr>
                <w:sz w:val="24"/>
                <w:szCs w:val="24"/>
              </w:rPr>
              <w:t xml:space="preserve"> </w:t>
            </w:r>
          </w:p>
        </w:tc>
        <w:tc>
          <w:tcPr>
            <w:tcW w:w="1684" w:type="pct"/>
          </w:tcPr>
          <w:p w14:paraId="54977428" w14:textId="27FC8B66" w:rsidR="0055619C" w:rsidRPr="00160693" w:rsidRDefault="00160693" w:rsidP="0077055C">
            <w:pPr>
              <w:ind w:firstLine="0"/>
              <w:rPr>
                <w:sz w:val="24"/>
                <w:szCs w:val="24"/>
              </w:rPr>
            </w:pPr>
            <w:r w:rsidRPr="00160693">
              <w:rPr>
                <w:sz w:val="24"/>
                <w:szCs w:val="24"/>
              </w:rPr>
              <w:t>IDNO</w:t>
            </w:r>
            <w:r w:rsidR="0055619C" w:rsidRPr="00160693">
              <w:rPr>
                <w:sz w:val="24"/>
                <w:szCs w:val="24"/>
              </w:rPr>
              <w:t xml:space="preserve">: </w:t>
            </w:r>
            <w:r w:rsidR="0055619C" w:rsidRPr="00160693">
              <w:rPr>
                <w:b/>
                <w:sz w:val="24"/>
                <w:szCs w:val="24"/>
              </w:rPr>
              <w:t>1016601000212</w:t>
            </w:r>
          </w:p>
        </w:tc>
      </w:tr>
      <w:tr w:rsidR="0055619C" w:rsidRPr="00160693" w14:paraId="68E7542D" w14:textId="77777777" w:rsidTr="0055619C">
        <w:trPr>
          <w:trHeight w:val="273"/>
        </w:trPr>
        <w:tc>
          <w:tcPr>
            <w:tcW w:w="1634" w:type="pct"/>
          </w:tcPr>
          <w:p w14:paraId="04C837BB" w14:textId="4152C14F" w:rsidR="0055619C" w:rsidRPr="00160693" w:rsidRDefault="00160693"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BIC:</w:t>
            </w:r>
            <w:r w:rsidR="0055619C" w:rsidRPr="00160693">
              <w:rPr>
                <w:rFonts w:eastAsia="PMingLiU"/>
                <w:sz w:val="24"/>
                <w:szCs w:val="24"/>
                <w:lang w:eastAsia="zh-CN"/>
              </w:rPr>
              <w:t xml:space="preserve"> </w:t>
            </w:r>
          </w:p>
        </w:tc>
        <w:tc>
          <w:tcPr>
            <w:tcW w:w="1682" w:type="pct"/>
          </w:tcPr>
          <w:p w14:paraId="1EDE554F" w14:textId="2E685515" w:rsidR="0055619C" w:rsidRPr="00160693" w:rsidRDefault="00160693"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BIC:</w:t>
            </w:r>
            <w:r w:rsidR="0055619C" w:rsidRPr="00160693">
              <w:rPr>
                <w:rFonts w:eastAsia="PMingLiU"/>
                <w:sz w:val="24"/>
                <w:szCs w:val="24"/>
                <w:lang w:eastAsia="zh-CN"/>
              </w:rPr>
              <w:t xml:space="preserve"> </w:t>
            </w:r>
          </w:p>
        </w:tc>
        <w:tc>
          <w:tcPr>
            <w:tcW w:w="1684" w:type="pct"/>
          </w:tcPr>
          <w:p w14:paraId="527B8D44" w14:textId="3F3534AA" w:rsidR="0055619C" w:rsidRPr="00160693" w:rsidRDefault="00160693" w:rsidP="0077055C">
            <w:pPr>
              <w:ind w:firstLine="0"/>
              <w:rPr>
                <w:sz w:val="24"/>
                <w:szCs w:val="24"/>
              </w:rPr>
            </w:pPr>
            <w:r w:rsidRPr="00160693">
              <w:rPr>
                <w:sz w:val="24"/>
                <w:szCs w:val="24"/>
              </w:rPr>
              <w:t>BIC:</w:t>
            </w:r>
            <w:r w:rsidR="0055619C" w:rsidRPr="00160693">
              <w:rPr>
                <w:sz w:val="24"/>
                <w:szCs w:val="24"/>
              </w:rPr>
              <w:t xml:space="preserve"> </w:t>
            </w:r>
            <w:r w:rsidR="0055619C" w:rsidRPr="00160693">
              <w:rPr>
                <w:b/>
                <w:sz w:val="24"/>
                <w:szCs w:val="24"/>
              </w:rPr>
              <w:t>TREZMD2X</w:t>
            </w:r>
          </w:p>
        </w:tc>
      </w:tr>
      <w:tr w:rsidR="0055619C" w:rsidRPr="00160693" w14:paraId="4D3795EB" w14:textId="77777777" w:rsidTr="0055619C">
        <w:trPr>
          <w:trHeight w:val="273"/>
        </w:trPr>
        <w:tc>
          <w:tcPr>
            <w:tcW w:w="1634" w:type="pct"/>
          </w:tcPr>
          <w:p w14:paraId="0D952076" w14:textId="77777777" w:rsidR="0055619C" w:rsidRPr="00160693" w:rsidRDefault="0055619C" w:rsidP="0077055C">
            <w:pPr>
              <w:tabs>
                <w:tab w:val="left" w:pos="4680"/>
                <w:tab w:val="left" w:pos="7020"/>
              </w:tabs>
              <w:suppressAutoHyphens/>
              <w:spacing w:line="276" w:lineRule="auto"/>
              <w:ind w:firstLine="0"/>
              <w:rPr>
                <w:rFonts w:eastAsia="PMingLiU"/>
                <w:sz w:val="24"/>
                <w:szCs w:val="24"/>
                <w:lang w:eastAsia="zh-CN"/>
              </w:rPr>
            </w:pPr>
          </w:p>
        </w:tc>
        <w:tc>
          <w:tcPr>
            <w:tcW w:w="1682" w:type="pct"/>
          </w:tcPr>
          <w:p w14:paraId="1B34B255" w14:textId="77777777" w:rsidR="0055619C" w:rsidRPr="00160693" w:rsidRDefault="0055619C" w:rsidP="0077055C">
            <w:pPr>
              <w:tabs>
                <w:tab w:val="left" w:pos="4680"/>
                <w:tab w:val="left" w:pos="7020"/>
              </w:tabs>
              <w:suppressAutoHyphens/>
              <w:spacing w:line="276" w:lineRule="auto"/>
              <w:ind w:firstLine="709"/>
              <w:rPr>
                <w:rFonts w:eastAsia="PMingLiU"/>
                <w:sz w:val="24"/>
                <w:szCs w:val="24"/>
                <w:lang w:eastAsia="zh-CN"/>
              </w:rPr>
            </w:pPr>
          </w:p>
        </w:tc>
        <w:tc>
          <w:tcPr>
            <w:tcW w:w="1684" w:type="pct"/>
          </w:tcPr>
          <w:p w14:paraId="4FAA2418" w14:textId="77777777" w:rsidR="0055619C" w:rsidRPr="00160693" w:rsidRDefault="0055619C" w:rsidP="0077055C">
            <w:pPr>
              <w:rPr>
                <w:sz w:val="24"/>
                <w:szCs w:val="24"/>
              </w:rPr>
            </w:pPr>
          </w:p>
        </w:tc>
      </w:tr>
      <w:tr w:rsidR="0055619C" w:rsidRPr="00160693" w14:paraId="7C87387B" w14:textId="77777777" w:rsidTr="0055619C">
        <w:trPr>
          <w:trHeight w:val="546"/>
        </w:trPr>
        <w:tc>
          <w:tcPr>
            <w:tcW w:w="1634" w:type="pct"/>
          </w:tcPr>
          <w:p w14:paraId="795BCDF5" w14:textId="4568DF5B" w:rsidR="0055619C" w:rsidRPr="00160693" w:rsidRDefault="00160693" w:rsidP="0077055C">
            <w:pPr>
              <w:tabs>
                <w:tab w:val="left" w:pos="4680"/>
                <w:tab w:val="left" w:pos="7020"/>
              </w:tabs>
              <w:suppressAutoHyphens/>
              <w:spacing w:line="276" w:lineRule="auto"/>
              <w:ind w:firstLine="0"/>
              <w:jc w:val="center"/>
              <w:rPr>
                <w:rFonts w:eastAsia="PMingLiU"/>
                <w:sz w:val="24"/>
                <w:szCs w:val="24"/>
                <w:lang w:eastAsia="zh-CN"/>
              </w:rPr>
            </w:pPr>
            <w:r w:rsidRPr="00160693">
              <w:rPr>
                <w:rFonts w:eastAsia="PMingLiU"/>
                <w:sz w:val="24"/>
                <w:szCs w:val="24"/>
                <w:lang w:eastAsia="zh-CN"/>
              </w:rPr>
              <w:t>Authorized signature:</w:t>
            </w:r>
          </w:p>
        </w:tc>
        <w:tc>
          <w:tcPr>
            <w:tcW w:w="1682" w:type="pct"/>
          </w:tcPr>
          <w:p w14:paraId="5EACFF28" w14:textId="182CDBBE" w:rsidR="0055619C" w:rsidRPr="00160693" w:rsidRDefault="00160693" w:rsidP="0077055C">
            <w:pPr>
              <w:tabs>
                <w:tab w:val="left" w:pos="4680"/>
                <w:tab w:val="left" w:pos="7020"/>
              </w:tabs>
              <w:suppressAutoHyphens/>
              <w:spacing w:line="276" w:lineRule="auto"/>
              <w:ind w:firstLine="0"/>
              <w:jc w:val="center"/>
              <w:rPr>
                <w:rFonts w:eastAsia="PMingLiU"/>
                <w:sz w:val="24"/>
                <w:szCs w:val="24"/>
                <w:lang w:eastAsia="zh-CN"/>
              </w:rPr>
            </w:pPr>
            <w:r w:rsidRPr="00160693">
              <w:rPr>
                <w:rFonts w:eastAsia="PMingLiU"/>
                <w:sz w:val="24"/>
                <w:szCs w:val="24"/>
                <w:lang w:eastAsia="zh-CN"/>
              </w:rPr>
              <w:t>Authorized signature:</w:t>
            </w:r>
          </w:p>
        </w:tc>
        <w:tc>
          <w:tcPr>
            <w:tcW w:w="1684" w:type="pct"/>
          </w:tcPr>
          <w:p w14:paraId="0DA48B78" w14:textId="679F65E4" w:rsidR="0055619C" w:rsidRPr="00160693" w:rsidRDefault="00160693" w:rsidP="0077055C">
            <w:pPr>
              <w:tabs>
                <w:tab w:val="left" w:pos="4680"/>
                <w:tab w:val="left" w:pos="7020"/>
              </w:tabs>
              <w:suppressAutoHyphens/>
              <w:spacing w:line="276" w:lineRule="auto"/>
              <w:ind w:firstLine="0"/>
              <w:jc w:val="center"/>
              <w:rPr>
                <w:rFonts w:eastAsia="PMingLiU"/>
                <w:sz w:val="24"/>
                <w:szCs w:val="24"/>
                <w:lang w:eastAsia="zh-CN"/>
              </w:rPr>
            </w:pPr>
            <w:r w:rsidRPr="00160693">
              <w:rPr>
                <w:rFonts w:eastAsia="PMingLiU"/>
                <w:sz w:val="24"/>
                <w:szCs w:val="24"/>
                <w:lang w:eastAsia="zh-CN"/>
              </w:rPr>
              <w:t>Authorized signature:</w:t>
            </w:r>
          </w:p>
        </w:tc>
      </w:tr>
      <w:tr w:rsidR="0055619C" w:rsidRPr="00160693" w14:paraId="21658EDF" w14:textId="77777777" w:rsidTr="0055619C">
        <w:trPr>
          <w:trHeight w:val="260"/>
        </w:trPr>
        <w:tc>
          <w:tcPr>
            <w:tcW w:w="1634" w:type="pct"/>
          </w:tcPr>
          <w:p w14:paraId="6A8EC83B" w14:textId="77777777" w:rsidR="0055619C" w:rsidRPr="00160693" w:rsidRDefault="0055619C" w:rsidP="0077055C">
            <w:pPr>
              <w:tabs>
                <w:tab w:val="left" w:pos="4680"/>
                <w:tab w:val="left" w:pos="7020"/>
              </w:tabs>
              <w:suppressAutoHyphens/>
              <w:spacing w:line="276" w:lineRule="auto"/>
              <w:ind w:firstLine="0"/>
              <w:jc w:val="center"/>
              <w:rPr>
                <w:rFonts w:eastAsia="PMingLiU"/>
                <w:sz w:val="24"/>
                <w:szCs w:val="24"/>
                <w:lang w:eastAsia="zh-CN"/>
              </w:rPr>
            </w:pPr>
          </w:p>
        </w:tc>
        <w:tc>
          <w:tcPr>
            <w:tcW w:w="1682" w:type="pct"/>
          </w:tcPr>
          <w:p w14:paraId="7C179E01" w14:textId="77777777" w:rsidR="0055619C" w:rsidRPr="00160693" w:rsidRDefault="0055619C" w:rsidP="0077055C">
            <w:pPr>
              <w:tabs>
                <w:tab w:val="left" w:pos="4680"/>
                <w:tab w:val="left" w:pos="7020"/>
              </w:tabs>
              <w:suppressAutoHyphens/>
              <w:spacing w:line="276" w:lineRule="auto"/>
              <w:ind w:firstLine="0"/>
              <w:jc w:val="center"/>
              <w:rPr>
                <w:rFonts w:eastAsia="PMingLiU"/>
                <w:sz w:val="24"/>
                <w:szCs w:val="24"/>
                <w:lang w:eastAsia="zh-CN"/>
              </w:rPr>
            </w:pPr>
          </w:p>
        </w:tc>
        <w:tc>
          <w:tcPr>
            <w:tcW w:w="1684" w:type="pct"/>
          </w:tcPr>
          <w:p w14:paraId="31158394" w14:textId="77777777" w:rsidR="0055619C" w:rsidRPr="00160693" w:rsidRDefault="0055619C" w:rsidP="0077055C">
            <w:pPr>
              <w:tabs>
                <w:tab w:val="left" w:pos="4680"/>
                <w:tab w:val="left" w:pos="7020"/>
              </w:tabs>
              <w:suppressAutoHyphens/>
              <w:spacing w:line="276" w:lineRule="auto"/>
              <w:ind w:firstLine="0"/>
              <w:jc w:val="center"/>
              <w:rPr>
                <w:rFonts w:eastAsia="PMingLiU"/>
                <w:sz w:val="24"/>
                <w:szCs w:val="24"/>
                <w:lang w:eastAsia="zh-CN"/>
              </w:rPr>
            </w:pPr>
          </w:p>
        </w:tc>
      </w:tr>
      <w:tr w:rsidR="0055619C" w:rsidRPr="00160693" w14:paraId="2D667BE4" w14:textId="77777777" w:rsidTr="0055619C">
        <w:trPr>
          <w:trHeight w:val="273"/>
        </w:trPr>
        <w:tc>
          <w:tcPr>
            <w:tcW w:w="1634" w:type="pct"/>
          </w:tcPr>
          <w:p w14:paraId="5026CD23" w14:textId="35543475" w:rsidR="0055619C" w:rsidRPr="00160693" w:rsidRDefault="00160693" w:rsidP="0077055C">
            <w:pPr>
              <w:tabs>
                <w:tab w:val="left" w:pos="4680"/>
                <w:tab w:val="left" w:pos="7020"/>
              </w:tabs>
              <w:suppressAutoHyphens/>
              <w:spacing w:line="276" w:lineRule="auto"/>
              <w:ind w:firstLine="709"/>
              <w:rPr>
                <w:rFonts w:eastAsia="PMingLiU"/>
                <w:sz w:val="24"/>
                <w:szCs w:val="24"/>
                <w:lang w:eastAsia="zh-CN"/>
              </w:rPr>
            </w:pPr>
            <w:r w:rsidRPr="00160693">
              <w:rPr>
                <w:rFonts w:eastAsia="PMingLiU"/>
                <w:sz w:val="24"/>
                <w:szCs w:val="24"/>
                <w:lang w:eastAsia="zh-CN"/>
              </w:rPr>
              <w:t>seal</w:t>
            </w:r>
          </w:p>
        </w:tc>
        <w:tc>
          <w:tcPr>
            <w:tcW w:w="1682" w:type="pct"/>
          </w:tcPr>
          <w:p w14:paraId="2A39A20C" w14:textId="1B5A7186" w:rsidR="0055619C" w:rsidRPr="00160693" w:rsidRDefault="0055619C" w:rsidP="00160693">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 xml:space="preserve">  </w:t>
            </w:r>
            <w:r w:rsidR="00160693" w:rsidRPr="00160693">
              <w:rPr>
                <w:rFonts w:eastAsia="PMingLiU"/>
                <w:sz w:val="24"/>
                <w:szCs w:val="24"/>
                <w:lang w:eastAsia="zh-CN"/>
              </w:rPr>
              <w:t>seal</w:t>
            </w:r>
          </w:p>
        </w:tc>
        <w:tc>
          <w:tcPr>
            <w:tcW w:w="1684" w:type="pct"/>
          </w:tcPr>
          <w:p w14:paraId="000A7CE8" w14:textId="452FF7E2" w:rsidR="0055619C" w:rsidRPr="00160693" w:rsidRDefault="0055619C" w:rsidP="00160693">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 xml:space="preserve">                         </w:t>
            </w:r>
            <w:r w:rsidR="00160693" w:rsidRPr="00160693">
              <w:rPr>
                <w:rFonts w:eastAsia="PMingLiU"/>
                <w:sz w:val="24"/>
                <w:szCs w:val="24"/>
                <w:lang w:eastAsia="zh-CN"/>
              </w:rPr>
              <w:t>seal</w:t>
            </w:r>
          </w:p>
        </w:tc>
      </w:tr>
      <w:tr w:rsidR="0055619C" w:rsidRPr="00160693" w14:paraId="2431FB56" w14:textId="77777777" w:rsidTr="0055619C">
        <w:trPr>
          <w:trHeight w:val="273"/>
        </w:trPr>
        <w:tc>
          <w:tcPr>
            <w:tcW w:w="1634" w:type="pct"/>
          </w:tcPr>
          <w:p w14:paraId="4FABA8BA" w14:textId="77777777" w:rsidR="0055619C" w:rsidRPr="00160693" w:rsidRDefault="0055619C" w:rsidP="0077055C">
            <w:pPr>
              <w:tabs>
                <w:tab w:val="left" w:pos="4680"/>
                <w:tab w:val="left" w:pos="7020"/>
              </w:tabs>
              <w:suppressAutoHyphens/>
              <w:spacing w:line="276" w:lineRule="auto"/>
              <w:ind w:firstLine="709"/>
              <w:rPr>
                <w:rFonts w:eastAsia="PMingLiU"/>
                <w:sz w:val="24"/>
                <w:szCs w:val="24"/>
                <w:lang w:eastAsia="zh-CN"/>
              </w:rPr>
            </w:pPr>
          </w:p>
        </w:tc>
        <w:tc>
          <w:tcPr>
            <w:tcW w:w="1682" w:type="pct"/>
          </w:tcPr>
          <w:p w14:paraId="28C1A190" w14:textId="12438017" w:rsidR="0055619C" w:rsidRPr="00160693" w:rsidRDefault="00160693"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Accountant</w:t>
            </w:r>
          </w:p>
        </w:tc>
        <w:tc>
          <w:tcPr>
            <w:tcW w:w="1684" w:type="pct"/>
          </w:tcPr>
          <w:p w14:paraId="275FE070" w14:textId="77777777" w:rsidR="0055619C" w:rsidRPr="00160693" w:rsidRDefault="0055619C" w:rsidP="0077055C">
            <w:pPr>
              <w:tabs>
                <w:tab w:val="left" w:pos="4680"/>
                <w:tab w:val="left" w:pos="7020"/>
              </w:tabs>
              <w:suppressAutoHyphens/>
              <w:spacing w:line="276" w:lineRule="auto"/>
              <w:ind w:firstLine="0"/>
              <w:rPr>
                <w:rFonts w:eastAsia="PMingLiU"/>
                <w:sz w:val="24"/>
                <w:szCs w:val="24"/>
                <w:lang w:eastAsia="zh-CN"/>
              </w:rPr>
            </w:pPr>
          </w:p>
        </w:tc>
      </w:tr>
      <w:tr w:rsidR="0055619C" w:rsidRPr="00160693" w14:paraId="71EC58F7" w14:textId="77777777" w:rsidTr="0055619C">
        <w:trPr>
          <w:trHeight w:val="273"/>
        </w:trPr>
        <w:tc>
          <w:tcPr>
            <w:tcW w:w="1634" w:type="pct"/>
          </w:tcPr>
          <w:p w14:paraId="2C83D322" w14:textId="77777777" w:rsidR="0055619C" w:rsidRPr="00160693" w:rsidRDefault="0055619C" w:rsidP="0077055C">
            <w:pPr>
              <w:tabs>
                <w:tab w:val="left" w:pos="4680"/>
                <w:tab w:val="left" w:pos="7020"/>
              </w:tabs>
              <w:suppressAutoHyphens/>
              <w:spacing w:line="276" w:lineRule="auto"/>
              <w:ind w:firstLine="709"/>
              <w:rPr>
                <w:rFonts w:eastAsia="PMingLiU"/>
                <w:sz w:val="24"/>
                <w:szCs w:val="24"/>
                <w:lang w:eastAsia="zh-CN"/>
              </w:rPr>
            </w:pPr>
          </w:p>
        </w:tc>
        <w:tc>
          <w:tcPr>
            <w:tcW w:w="1682" w:type="pct"/>
          </w:tcPr>
          <w:p w14:paraId="49C7ACC5" w14:textId="1F114661" w:rsidR="0055619C" w:rsidRPr="00160693" w:rsidRDefault="00160693"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Registration number:</w:t>
            </w:r>
          </w:p>
        </w:tc>
        <w:tc>
          <w:tcPr>
            <w:tcW w:w="1684" w:type="pct"/>
          </w:tcPr>
          <w:p w14:paraId="0C3BEC7E" w14:textId="77777777" w:rsidR="0055619C" w:rsidRPr="00160693" w:rsidRDefault="0055619C" w:rsidP="0077055C">
            <w:pPr>
              <w:tabs>
                <w:tab w:val="left" w:pos="4680"/>
                <w:tab w:val="left" w:pos="7020"/>
              </w:tabs>
              <w:suppressAutoHyphens/>
              <w:spacing w:line="276" w:lineRule="auto"/>
              <w:ind w:firstLine="0"/>
              <w:rPr>
                <w:rFonts w:eastAsia="PMingLiU"/>
                <w:sz w:val="24"/>
                <w:szCs w:val="24"/>
                <w:lang w:eastAsia="zh-CN"/>
              </w:rPr>
            </w:pPr>
          </w:p>
        </w:tc>
      </w:tr>
      <w:tr w:rsidR="0055619C" w:rsidRPr="00160693" w14:paraId="7EBF68E4" w14:textId="77777777" w:rsidTr="0055619C">
        <w:trPr>
          <w:trHeight w:val="273"/>
        </w:trPr>
        <w:tc>
          <w:tcPr>
            <w:tcW w:w="1634" w:type="pct"/>
          </w:tcPr>
          <w:p w14:paraId="131DE89B" w14:textId="77777777" w:rsidR="0055619C" w:rsidRPr="00160693" w:rsidRDefault="0055619C" w:rsidP="0077055C">
            <w:pPr>
              <w:tabs>
                <w:tab w:val="left" w:pos="4680"/>
                <w:tab w:val="left" w:pos="7020"/>
              </w:tabs>
              <w:suppressAutoHyphens/>
              <w:spacing w:line="276" w:lineRule="auto"/>
              <w:ind w:firstLine="709"/>
              <w:rPr>
                <w:rFonts w:eastAsia="PMingLiU"/>
                <w:sz w:val="24"/>
                <w:szCs w:val="24"/>
                <w:lang w:eastAsia="zh-CN"/>
              </w:rPr>
            </w:pPr>
          </w:p>
        </w:tc>
        <w:tc>
          <w:tcPr>
            <w:tcW w:w="1682" w:type="pct"/>
          </w:tcPr>
          <w:p w14:paraId="7ABBF69A" w14:textId="7709F0E6" w:rsidR="0055619C" w:rsidRPr="00160693" w:rsidRDefault="00160693"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Treasury</w:t>
            </w:r>
          </w:p>
        </w:tc>
        <w:tc>
          <w:tcPr>
            <w:tcW w:w="1684" w:type="pct"/>
          </w:tcPr>
          <w:p w14:paraId="17F074D9" w14:textId="77777777" w:rsidR="0055619C" w:rsidRPr="00160693" w:rsidRDefault="0055619C" w:rsidP="0077055C">
            <w:pPr>
              <w:tabs>
                <w:tab w:val="left" w:pos="4680"/>
                <w:tab w:val="left" w:pos="7020"/>
              </w:tabs>
              <w:suppressAutoHyphens/>
              <w:spacing w:line="276" w:lineRule="auto"/>
              <w:ind w:firstLine="0"/>
              <w:rPr>
                <w:rFonts w:eastAsia="PMingLiU"/>
                <w:sz w:val="24"/>
                <w:szCs w:val="24"/>
                <w:lang w:eastAsia="zh-CN"/>
              </w:rPr>
            </w:pPr>
          </w:p>
        </w:tc>
      </w:tr>
      <w:tr w:rsidR="0055619C" w:rsidRPr="00160693" w14:paraId="12B4F6D5" w14:textId="77777777" w:rsidTr="0055619C">
        <w:trPr>
          <w:trHeight w:val="260"/>
        </w:trPr>
        <w:tc>
          <w:tcPr>
            <w:tcW w:w="1634" w:type="pct"/>
          </w:tcPr>
          <w:p w14:paraId="1027FEA6" w14:textId="77777777" w:rsidR="0055619C" w:rsidRPr="00160693" w:rsidRDefault="0055619C" w:rsidP="0077055C">
            <w:pPr>
              <w:tabs>
                <w:tab w:val="left" w:pos="4680"/>
                <w:tab w:val="left" w:pos="7020"/>
              </w:tabs>
              <w:suppressAutoHyphens/>
              <w:spacing w:line="276" w:lineRule="auto"/>
              <w:ind w:firstLine="709"/>
              <w:rPr>
                <w:rFonts w:eastAsia="PMingLiU"/>
                <w:sz w:val="24"/>
                <w:szCs w:val="24"/>
                <w:lang w:eastAsia="zh-CN"/>
              </w:rPr>
            </w:pPr>
          </w:p>
        </w:tc>
        <w:tc>
          <w:tcPr>
            <w:tcW w:w="1682" w:type="pct"/>
          </w:tcPr>
          <w:p w14:paraId="433F22F3" w14:textId="5B83BD79" w:rsidR="0055619C" w:rsidRPr="00160693" w:rsidRDefault="00160693" w:rsidP="0077055C">
            <w:pPr>
              <w:tabs>
                <w:tab w:val="left" w:pos="4680"/>
                <w:tab w:val="left" w:pos="7020"/>
              </w:tabs>
              <w:suppressAutoHyphens/>
              <w:spacing w:line="276" w:lineRule="auto"/>
              <w:ind w:firstLine="0"/>
              <w:rPr>
                <w:rFonts w:eastAsia="PMingLiU"/>
                <w:sz w:val="24"/>
                <w:szCs w:val="24"/>
                <w:lang w:eastAsia="zh-CN"/>
              </w:rPr>
            </w:pPr>
            <w:r w:rsidRPr="00160693">
              <w:rPr>
                <w:rFonts w:eastAsia="PMingLiU"/>
                <w:sz w:val="24"/>
                <w:szCs w:val="24"/>
                <w:lang w:eastAsia="zh-CN"/>
              </w:rPr>
              <w:t>Date</w:t>
            </w:r>
            <w:r w:rsidR="0055619C" w:rsidRPr="00160693">
              <w:rPr>
                <w:rFonts w:eastAsia="PMingLiU"/>
                <w:sz w:val="24"/>
                <w:szCs w:val="24"/>
                <w:lang w:eastAsia="zh-CN"/>
              </w:rPr>
              <w:t>:</w:t>
            </w:r>
          </w:p>
        </w:tc>
        <w:tc>
          <w:tcPr>
            <w:tcW w:w="1684" w:type="pct"/>
          </w:tcPr>
          <w:p w14:paraId="682C9DF7" w14:textId="77777777" w:rsidR="0055619C" w:rsidRPr="00160693" w:rsidRDefault="0055619C" w:rsidP="0077055C">
            <w:pPr>
              <w:tabs>
                <w:tab w:val="left" w:pos="4680"/>
                <w:tab w:val="left" w:pos="7020"/>
              </w:tabs>
              <w:suppressAutoHyphens/>
              <w:spacing w:line="276" w:lineRule="auto"/>
              <w:ind w:firstLine="0"/>
              <w:rPr>
                <w:rFonts w:eastAsia="PMingLiU"/>
                <w:sz w:val="24"/>
                <w:szCs w:val="24"/>
                <w:lang w:eastAsia="zh-CN"/>
              </w:rPr>
            </w:pPr>
          </w:p>
        </w:tc>
      </w:tr>
    </w:tbl>
    <w:p w14:paraId="33DCE501" w14:textId="7BA3782F" w:rsidR="00B40130" w:rsidRPr="00047DFF" w:rsidRDefault="00B40130" w:rsidP="00047DFF">
      <w:pPr>
        <w:spacing w:line="276" w:lineRule="auto"/>
        <w:ind w:right="546" w:firstLine="0"/>
        <w:sectPr w:rsidR="00B40130" w:rsidRPr="00047DFF" w:rsidSect="00F3746B">
          <w:headerReference w:type="even" r:id="rId11"/>
          <w:footnotePr>
            <w:numRestart w:val="eachPage"/>
          </w:footnotePr>
          <w:pgSz w:w="11907" w:h="16840"/>
          <w:pgMar w:top="317" w:right="389" w:bottom="317" w:left="851" w:header="720" w:footer="720" w:gutter="0"/>
          <w:cols w:space="720"/>
          <w:docGrid w:linePitch="272"/>
        </w:sectPr>
      </w:pPr>
    </w:p>
    <w:tbl>
      <w:tblPr>
        <w:tblpPr w:leftFromText="180" w:rightFromText="180" w:vertAnchor="page" w:horzAnchor="margin" w:tblpY="746"/>
        <w:tblW w:w="5000" w:type="pct"/>
        <w:tblLook w:val="04A0" w:firstRow="1" w:lastRow="0" w:firstColumn="1" w:lastColumn="0" w:noHBand="0" w:noVBand="1"/>
      </w:tblPr>
      <w:tblGrid>
        <w:gridCol w:w="3556"/>
        <w:gridCol w:w="342"/>
        <w:gridCol w:w="1182"/>
        <w:gridCol w:w="1428"/>
        <w:gridCol w:w="2006"/>
        <w:gridCol w:w="1520"/>
        <w:gridCol w:w="2486"/>
        <w:gridCol w:w="3506"/>
        <w:gridCol w:w="55"/>
        <w:gridCol w:w="222"/>
        <w:gridCol w:w="117"/>
      </w:tblGrid>
      <w:tr w:rsidR="00B40130" w:rsidRPr="00047DFF" w14:paraId="163EAC73" w14:textId="77777777" w:rsidTr="007B1C5D">
        <w:trPr>
          <w:gridAfter w:val="1"/>
          <w:wAfter w:w="229" w:type="pct"/>
          <w:trHeight w:val="697"/>
        </w:trPr>
        <w:tc>
          <w:tcPr>
            <w:tcW w:w="1039" w:type="pct"/>
          </w:tcPr>
          <w:p w14:paraId="77389169" w14:textId="77777777" w:rsidR="00B40130" w:rsidRDefault="00B40130" w:rsidP="00B40130">
            <w:pPr>
              <w:rPr>
                <w:bCs/>
                <w:lang w:val="en-GB"/>
              </w:rPr>
            </w:pPr>
          </w:p>
          <w:p w14:paraId="689738BB" w14:textId="0E3F229D" w:rsidR="007B1C5D" w:rsidRPr="00047DFF" w:rsidRDefault="007B1C5D" w:rsidP="007B1C5D">
            <w:pPr>
              <w:ind w:firstLine="0"/>
              <w:rPr>
                <w:bCs/>
                <w:lang w:val="en-GB"/>
              </w:rPr>
            </w:pPr>
          </w:p>
        </w:tc>
        <w:tc>
          <w:tcPr>
            <w:tcW w:w="3732" w:type="pct"/>
            <w:gridSpan w:val="9"/>
            <w:shd w:val="clear" w:color="auto" w:fill="auto"/>
            <w:vAlign w:val="center"/>
          </w:tcPr>
          <w:p w14:paraId="0C683ED2" w14:textId="77777777" w:rsidR="00B40130" w:rsidRPr="00047DFF" w:rsidRDefault="00B40130" w:rsidP="00B40130">
            <w:pPr>
              <w:rPr>
                <w:b/>
                <w:bCs/>
                <w:lang w:val="en-GB"/>
              </w:rPr>
            </w:pPr>
          </w:p>
        </w:tc>
      </w:tr>
      <w:tr w:rsidR="00B40130" w:rsidRPr="00047DFF" w14:paraId="255363B8" w14:textId="77777777" w:rsidTr="007B1C5D">
        <w:trPr>
          <w:gridAfter w:val="1"/>
          <w:wAfter w:w="229" w:type="pct"/>
        </w:trPr>
        <w:tc>
          <w:tcPr>
            <w:tcW w:w="1039" w:type="pct"/>
            <w:tcBorders>
              <w:bottom w:val="single" w:sz="4" w:space="0" w:color="auto"/>
            </w:tcBorders>
          </w:tcPr>
          <w:p w14:paraId="7D6A670E" w14:textId="0F062535" w:rsidR="00B40130" w:rsidRPr="00047DFF" w:rsidRDefault="00B40130" w:rsidP="00B40130">
            <w:pPr>
              <w:ind w:firstLine="0"/>
              <w:jc w:val="left"/>
              <w:rPr>
                <w:i/>
                <w:iCs/>
                <w:lang w:val="en-GB"/>
              </w:rPr>
            </w:pPr>
            <w:r w:rsidRPr="00047DFF">
              <w:rPr>
                <w:b/>
                <w:bCs/>
                <w:i/>
                <w:iCs/>
                <w:lang w:val="en-GB"/>
              </w:rPr>
              <w:t xml:space="preserve">Technical </w:t>
            </w:r>
            <w:proofErr w:type="gramStart"/>
            <w:r w:rsidRPr="00047DFF">
              <w:rPr>
                <w:b/>
                <w:bCs/>
                <w:i/>
                <w:iCs/>
                <w:lang w:val="en-GB"/>
              </w:rPr>
              <w:t>specifications )</w:t>
            </w:r>
            <w:proofErr w:type="gramEnd"/>
            <w:r w:rsidRPr="00047DFF">
              <w:rPr>
                <w:bCs/>
                <w:i/>
                <w:iCs/>
                <w:lang w:val="en-GB"/>
              </w:rPr>
              <w:t xml:space="preserve"> </w:t>
            </w:r>
            <w:r w:rsidRPr="00B40130">
              <w:rPr>
                <w:i/>
                <w:iCs/>
              </w:rPr>
              <w:t xml:space="preserve">                                                                                                                                </w:t>
            </w:r>
          </w:p>
        </w:tc>
        <w:tc>
          <w:tcPr>
            <w:tcW w:w="3732" w:type="pct"/>
            <w:gridSpan w:val="9"/>
            <w:tcBorders>
              <w:bottom w:val="single" w:sz="4" w:space="0" w:color="auto"/>
            </w:tcBorders>
            <w:shd w:val="clear" w:color="auto" w:fill="auto"/>
          </w:tcPr>
          <w:p w14:paraId="76007586" w14:textId="77777777" w:rsidR="00B40130" w:rsidRPr="00047DFF" w:rsidRDefault="00B40130" w:rsidP="00B40130">
            <w:pPr>
              <w:tabs>
                <w:tab w:val="left" w:pos="10710"/>
              </w:tabs>
              <w:jc w:val="left"/>
              <w:rPr>
                <w:i/>
                <w:iCs/>
                <w:lang w:val="en-GB"/>
              </w:rPr>
            </w:pPr>
            <w:r>
              <w:rPr>
                <w:i/>
                <w:iCs/>
                <w:lang w:val="en-GB"/>
              </w:rPr>
              <w:tab/>
              <w:t>Annex no.1</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B40130" w:rsidRPr="00047DFF" w14:paraId="26F35055" w14:textId="77777777" w:rsidTr="009F3A73">
              <w:trPr>
                <w:jc w:val="center"/>
              </w:trPr>
              <w:tc>
                <w:tcPr>
                  <w:tcW w:w="0" w:type="auto"/>
                  <w:tcBorders>
                    <w:top w:val="nil"/>
                    <w:left w:val="nil"/>
                    <w:bottom w:val="nil"/>
                    <w:right w:val="nil"/>
                  </w:tcBorders>
                  <w:tcMar>
                    <w:top w:w="15" w:type="dxa"/>
                    <w:left w:w="45" w:type="dxa"/>
                    <w:bottom w:w="15" w:type="dxa"/>
                    <w:right w:w="45" w:type="dxa"/>
                  </w:tcMar>
                  <w:hideMark/>
                </w:tcPr>
                <w:p w14:paraId="0AA9962F" w14:textId="77777777" w:rsidR="00B40130" w:rsidRPr="00047DFF" w:rsidRDefault="00B40130" w:rsidP="00F547CA">
                  <w:pPr>
                    <w:framePr w:hSpace="180" w:wrap="around" w:vAnchor="page" w:hAnchor="margin" w:y="746"/>
                    <w:ind w:firstLine="0"/>
                    <w:jc w:val="left"/>
                    <w:rPr>
                      <w:lang w:val="en-GB"/>
                    </w:rPr>
                  </w:pPr>
                  <w:r w:rsidRPr="00047DFF">
                    <w:rPr>
                      <w:i/>
                      <w:iCs/>
                      <w:lang w:val="en-GB"/>
                    </w:rPr>
                    <w:t xml:space="preserve">[ This table will be completed by the tenderer in the columns 3, 4, 5, 7, and by the contracting authority </w:t>
                  </w:r>
                  <w:proofErr w:type="gramStart"/>
                  <w:r w:rsidRPr="00047DFF">
                    <w:rPr>
                      <w:i/>
                      <w:iCs/>
                      <w:lang w:val="en-GB"/>
                    </w:rPr>
                    <w:t>–  in</w:t>
                  </w:r>
                  <w:proofErr w:type="gramEnd"/>
                  <w:r w:rsidRPr="00047DFF">
                    <w:rPr>
                      <w:i/>
                      <w:iCs/>
                      <w:lang w:val="en-GB"/>
                    </w:rPr>
                    <w:t xml:space="preserve"> the columns  1, 2, 6, 8]</w:t>
                  </w:r>
                </w:p>
              </w:tc>
            </w:tr>
          </w:tbl>
          <w:p w14:paraId="5F5D9CC0" w14:textId="77777777" w:rsidR="00B40130" w:rsidRPr="00047DFF" w:rsidRDefault="00B40130" w:rsidP="00B40130">
            <w:pPr>
              <w:jc w:val="left"/>
              <w:rPr>
                <w:lang w:val="en-GB"/>
              </w:rPr>
            </w:pPr>
          </w:p>
        </w:tc>
      </w:tr>
      <w:tr w:rsidR="00B40130" w:rsidRPr="00047DFF" w14:paraId="3043923A" w14:textId="77777777" w:rsidTr="00B40130">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B2547E3" w14:textId="39C03F8C" w:rsidR="00B40130" w:rsidRPr="00047DFF" w:rsidRDefault="00B40130" w:rsidP="00B40130">
            <w:pPr>
              <w:rPr>
                <w:lang w:val="en-GB"/>
              </w:rPr>
            </w:pPr>
            <w:r w:rsidRPr="00047DFF">
              <w:rPr>
                <w:lang w:val="en-GB"/>
              </w:rPr>
              <w:t>Number of the procurement procedure 21/0</w:t>
            </w:r>
            <w:r w:rsidR="00051E00">
              <w:rPr>
                <w:lang w:val="en-GB"/>
              </w:rPr>
              <w:t>13</w:t>
            </w:r>
            <w:r w:rsidRPr="00047DFF">
              <w:rPr>
                <w:lang w:val="en-GB"/>
              </w:rPr>
              <w:t xml:space="preserve"> of </w:t>
            </w:r>
            <w:r w:rsidR="00051E00">
              <w:rPr>
                <w:lang w:val="en-GB"/>
              </w:rPr>
              <w:t>___</w:t>
            </w:r>
          </w:p>
        </w:tc>
      </w:tr>
      <w:tr w:rsidR="00B40130" w:rsidRPr="00047DFF" w14:paraId="596DAACA" w14:textId="77777777" w:rsidTr="00B40130">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B4D8ED7" w14:textId="400DB28F" w:rsidR="00B40130" w:rsidRPr="00047DFF" w:rsidRDefault="00B40130" w:rsidP="00B40130">
            <w:pPr>
              <w:rPr>
                <w:lang w:val="en-GB"/>
              </w:rPr>
            </w:pPr>
            <w:r w:rsidRPr="00047DFF">
              <w:rPr>
                <w:lang w:val="en-GB"/>
              </w:rPr>
              <w:t>Name of the procurement procedure:</w:t>
            </w:r>
            <w:r w:rsidRPr="00047DFF">
              <w:rPr>
                <w:lang w:val="ro-RO"/>
              </w:rPr>
              <w:t xml:space="preserve"> Negotiation without prior publication of a participation notice no</w:t>
            </w:r>
            <w:r w:rsidRPr="00047DFF">
              <w:rPr>
                <w:b/>
                <w:lang w:val="ro-RO"/>
              </w:rPr>
              <w:t xml:space="preserve">. </w:t>
            </w:r>
            <w:r w:rsidRPr="00047DFF">
              <w:rPr>
                <w:b/>
                <w:u w:val="single"/>
                <w:lang w:val="ro-RO"/>
              </w:rPr>
              <w:t>21/0</w:t>
            </w:r>
            <w:r w:rsidR="00051E00">
              <w:rPr>
                <w:b/>
                <w:u w:val="single"/>
                <w:lang w:val="ro-RO"/>
              </w:rPr>
              <w:t>13</w:t>
            </w:r>
          </w:p>
        </w:tc>
      </w:tr>
      <w:tr w:rsidR="00B40130" w:rsidRPr="00047DFF" w14:paraId="648CC14A" w14:textId="77777777" w:rsidTr="007B1C5D">
        <w:trPr>
          <w:gridAfter w:val="1"/>
          <w:wAfter w:w="229" w:type="pct"/>
          <w:trHeight w:val="567"/>
        </w:trPr>
        <w:tc>
          <w:tcPr>
            <w:tcW w:w="1039" w:type="pct"/>
          </w:tcPr>
          <w:p w14:paraId="5F3DFBAC" w14:textId="77777777" w:rsidR="00B40130" w:rsidRPr="00047DFF" w:rsidRDefault="00B40130" w:rsidP="00B40130">
            <w:pPr>
              <w:rPr>
                <w:lang w:val="en-GB"/>
              </w:rPr>
            </w:pPr>
          </w:p>
        </w:tc>
        <w:tc>
          <w:tcPr>
            <w:tcW w:w="1892" w:type="pct"/>
            <w:gridSpan w:val="5"/>
            <w:shd w:val="clear" w:color="auto" w:fill="auto"/>
          </w:tcPr>
          <w:p w14:paraId="67ECCBBA" w14:textId="77777777" w:rsidR="00B40130" w:rsidRPr="00047DFF" w:rsidRDefault="00B40130" w:rsidP="00B40130">
            <w:pPr>
              <w:rPr>
                <w:lang w:val="en-GB"/>
              </w:rPr>
            </w:pPr>
          </w:p>
        </w:tc>
        <w:tc>
          <w:tcPr>
            <w:tcW w:w="1840" w:type="pct"/>
            <w:gridSpan w:val="4"/>
            <w:shd w:val="clear" w:color="auto" w:fill="auto"/>
          </w:tcPr>
          <w:p w14:paraId="02507B09" w14:textId="77777777" w:rsidR="00B40130" w:rsidRPr="00047DFF" w:rsidRDefault="00B40130" w:rsidP="00B40130">
            <w:pPr>
              <w:rPr>
                <w:lang w:val="en-GB"/>
              </w:rPr>
            </w:pPr>
          </w:p>
        </w:tc>
      </w:tr>
      <w:tr w:rsidR="00B40130" w:rsidRPr="00047DFF" w14:paraId="7419DC00" w14:textId="77777777" w:rsidTr="00B40130">
        <w:trPr>
          <w:gridAfter w:val="2"/>
          <w:wAfter w:w="301" w:type="pct"/>
          <w:trHeight w:val="1043"/>
        </w:trPr>
        <w:tc>
          <w:tcPr>
            <w:tcW w:w="1139" w:type="pct"/>
            <w:gridSpan w:val="2"/>
            <w:tcBorders>
              <w:top w:val="single" w:sz="4" w:space="0" w:color="auto"/>
              <w:left w:val="single" w:sz="4" w:space="0" w:color="auto"/>
              <w:bottom w:val="single" w:sz="4" w:space="0" w:color="auto"/>
              <w:right w:val="single" w:sz="4" w:space="0" w:color="auto"/>
            </w:tcBorders>
            <w:shd w:val="clear" w:color="auto" w:fill="auto"/>
          </w:tcPr>
          <w:p w14:paraId="06E0167F" w14:textId="77777777" w:rsidR="00B40130" w:rsidRPr="00047DFF" w:rsidRDefault="00B40130" w:rsidP="007B1C5D">
            <w:pPr>
              <w:jc w:val="center"/>
              <w:rPr>
                <w:b/>
                <w:lang w:val="en-GB"/>
              </w:rPr>
            </w:pPr>
            <w:r w:rsidRPr="00047DFF">
              <w:rPr>
                <w:b/>
                <w:lang w:val="en-GB"/>
              </w:rPr>
              <w:t>Name of goods</w:t>
            </w:r>
          </w:p>
          <w:p w14:paraId="5DCBABC0" w14:textId="77777777" w:rsidR="00B40130" w:rsidRPr="00047DFF" w:rsidRDefault="00B40130" w:rsidP="007B1C5D">
            <w:pPr>
              <w:jc w:val="center"/>
              <w:rPr>
                <w:b/>
                <w:lang w:val="en-GB"/>
              </w:rPr>
            </w:pPr>
            <w:r w:rsidRPr="00047DFF">
              <w:rPr>
                <w:b/>
                <w:lang w:val="en-GB"/>
              </w:rPr>
              <w:t>(International Common Name)</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88C5A1" w14:textId="77777777" w:rsidR="00B40130" w:rsidRPr="00047DFF" w:rsidRDefault="00B40130" w:rsidP="00E96C2B">
            <w:pPr>
              <w:ind w:firstLine="0"/>
              <w:jc w:val="center"/>
              <w:rPr>
                <w:b/>
                <w:lang w:val="en-GB"/>
              </w:rPr>
            </w:pPr>
            <w:r w:rsidRPr="00047DFF">
              <w:rPr>
                <w:b/>
                <w:lang w:val="en-GB"/>
              </w:rPr>
              <w:t>Model of item (trade name)</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3F12AC5F" w14:textId="77777777" w:rsidR="00B40130" w:rsidRPr="00047DFF" w:rsidRDefault="00B40130" w:rsidP="00E96C2B">
            <w:pPr>
              <w:ind w:firstLine="0"/>
              <w:jc w:val="center"/>
              <w:rPr>
                <w:b/>
                <w:lang w:val="en-GB"/>
              </w:rPr>
            </w:pPr>
            <w:r w:rsidRPr="00047DFF">
              <w:rPr>
                <w:b/>
                <w:lang w:val="en-GB"/>
              </w:rPr>
              <w:t>Country of origin</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A6B8E28" w14:textId="77777777" w:rsidR="00B40130" w:rsidRPr="00047DFF" w:rsidRDefault="00B40130" w:rsidP="00E96C2B">
            <w:pPr>
              <w:ind w:firstLine="0"/>
              <w:jc w:val="center"/>
              <w:rPr>
                <w:b/>
                <w:lang w:val="en-GB"/>
              </w:rPr>
            </w:pPr>
            <w:r w:rsidRPr="00047DFF">
              <w:rPr>
                <w:b/>
                <w:lang w:val="en-GB"/>
              </w:rPr>
              <w:t>Manufacturer</w:t>
            </w:r>
          </w:p>
        </w:tc>
        <w:tc>
          <w:tcPr>
            <w:tcW w:w="1170" w:type="pct"/>
            <w:gridSpan w:val="2"/>
            <w:tcBorders>
              <w:top w:val="single" w:sz="4" w:space="0" w:color="auto"/>
              <w:left w:val="single" w:sz="4" w:space="0" w:color="auto"/>
              <w:bottom w:val="single" w:sz="4" w:space="0" w:color="auto"/>
              <w:right w:val="single" w:sz="4" w:space="0" w:color="auto"/>
            </w:tcBorders>
            <w:shd w:val="clear" w:color="auto" w:fill="auto"/>
          </w:tcPr>
          <w:p w14:paraId="1B395F9D" w14:textId="77777777" w:rsidR="00B40130" w:rsidRPr="00047DFF" w:rsidRDefault="00B40130" w:rsidP="00E96C2B">
            <w:pPr>
              <w:ind w:firstLine="0"/>
              <w:jc w:val="center"/>
              <w:rPr>
                <w:lang w:val="en-GB"/>
              </w:rPr>
            </w:pPr>
            <w:r w:rsidRPr="00047DFF">
              <w:rPr>
                <w:b/>
                <w:lang w:val="en-GB"/>
              </w:rPr>
              <w:t>Full technical specification required by the contracting authority</w:t>
            </w:r>
          </w:p>
        </w:tc>
        <w:tc>
          <w:tcPr>
            <w:tcW w:w="1042" w:type="pct"/>
            <w:gridSpan w:val="2"/>
            <w:tcBorders>
              <w:top w:val="single" w:sz="4" w:space="0" w:color="auto"/>
              <w:left w:val="single" w:sz="4" w:space="0" w:color="auto"/>
              <w:bottom w:val="single" w:sz="4" w:space="0" w:color="auto"/>
              <w:right w:val="single" w:sz="4" w:space="0" w:color="auto"/>
            </w:tcBorders>
          </w:tcPr>
          <w:p w14:paraId="0315BDAA" w14:textId="77777777" w:rsidR="00B40130" w:rsidRPr="00047DFF" w:rsidRDefault="00B40130" w:rsidP="00E96C2B">
            <w:pPr>
              <w:ind w:firstLine="0"/>
              <w:jc w:val="center"/>
              <w:rPr>
                <w:b/>
                <w:lang w:val="en-GB"/>
              </w:rPr>
            </w:pPr>
            <w:r w:rsidRPr="00047DFF">
              <w:rPr>
                <w:b/>
                <w:lang w:val="en-GB"/>
              </w:rPr>
              <w:t>Full technical specification proposed by the tenderer</w:t>
            </w:r>
          </w:p>
        </w:tc>
      </w:tr>
      <w:tr w:rsidR="00B40130" w:rsidRPr="00047DFF" w14:paraId="798483AE" w14:textId="77777777" w:rsidTr="00B40130">
        <w:trPr>
          <w:gridAfter w:val="2"/>
          <w:wAfter w:w="301" w:type="pct"/>
          <w:trHeight w:val="283"/>
        </w:trPr>
        <w:tc>
          <w:tcPr>
            <w:tcW w:w="11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9E384" w14:textId="77777777" w:rsidR="00B40130" w:rsidRPr="00047DFF" w:rsidRDefault="00B40130" w:rsidP="00B40130">
            <w:pPr>
              <w:rPr>
                <w:lang w:val="en-GB"/>
              </w:rPr>
            </w:pPr>
            <w:r w:rsidRPr="00047DFF">
              <w:rPr>
                <w:lang w:val="en-GB"/>
              </w:rPr>
              <w:t>2</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3F39FE91" w14:textId="77777777" w:rsidR="00B40130" w:rsidRPr="00047DFF" w:rsidRDefault="00B40130" w:rsidP="00B40130">
            <w:pPr>
              <w:rPr>
                <w:lang w:val="en-GB"/>
              </w:rPr>
            </w:pPr>
            <w:r w:rsidRPr="00047DFF">
              <w:rPr>
                <w:lang w:val="en-GB"/>
              </w:rPr>
              <w:t>3</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2EE7E2AF" w14:textId="77777777" w:rsidR="00B40130" w:rsidRPr="00047DFF" w:rsidRDefault="00B40130" w:rsidP="00B40130">
            <w:pPr>
              <w:rPr>
                <w:lang w:val="en-GB"/>
              </w:rPr>
            </w:pPr>
            <w:r w:rsidRPr="00047DFF">
              <w:rPr>
                <w:lang w:val="en-GB"/>
              </w:rPr>
              <w:t>4</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10F01D88" w14:textId="77777777" w:rsidR="00B40130" w:rsidRPr="00047DFF" w:rsidRDefault="00B40130" w:rsidP="00B40130">
            <w:pPr>
              <w:rPr>
                <w:lang w:val="en-GB"/>
              </w:rPr>
            </w:pPr>
            <w:r w:rsidRPr="00047DFF">
              <w:rPr>
                <w:lang w:val="en-GB"/>
              </w:rPr>
              <w:t>5</w:t>
            </w:r>
          </w:p>
        </w:tc>
        <w:tc>
          <w:tcPr>
            <w:tcW w:w="11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9A898" w14:textId="77777777" w:rsidR="00B40130" w:rsidRPr="00047DFF" w:rsidRDefault="00B40130" w:rsidP="00B40130">
            <w:pPr>
              <w:rPr>
                <w:lang w:val="en-GB"/>
              </w:rPr>
            </w:pPr>
            <w:r w:rsidRPr="00047DFF">
              <w:rPr>
                <w:lang w:val="en-GB"/>
              </w:rPr>
              <w:t>6</w:t>
            </w:r>
          </w:p>
        </w:tc>
        <w:tc>
          <w:tcPr>
            <w:tcW w:w="1042" w:type="pct"/>
            <w:gridSpan w:val="2"/>
            <w:tcBorders>
              <w:top w:val="single" w:sz="4" w:space="0" w:color="auto"/>
              <w:left w:val="single" w:sz="4" w:space="0" w:color="auto"/>
              <w:bottom w:val="single" w:sz="4" w:space="0" w:color="auto"/>
              <w:right w:val="single" w:sz="4" w:space="0" w:color="auto"/>
            </w:tcBorders>
          </w:tcPr>
          <w:p w14:paraId="15B5C648" w14:textId="77777777" w:rsidR="00B40130" w:rsidRPr="00047DFF" w:rsidRDefault="00B40130" w:rsidP="00B40130">
            <w:pPr>
              <w:rPr>
                <w:lang w:val="en-GB"/>
              </w:rPr>
            </w:pPr>
            <w:r w:rsidRPr="00047DFF">
              <w:rPr>
                <w:lang w:val="en-GB"/>
              </w:rPr>
              <w:t>7</w:t>
            </w:r>
          </w:p>
        </w:tc>
      </w:tr>
      <w:tr w:rsidR="00B40130" w:rsidRPr="00047DFF" w14:paraId="256D9419" w14:textId="77777777" w:rsidTr="00B40130">
        <w:trPr>
          <w:gridAfter w:val="2"/>
          <w:wAfter w:w="301" w:type="pct"/>
          <w:trHeight w:val="397"/>
        </w:trPr>
        <w:tc>
          <w:tcPr>
            <w:tcW w:w="11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CAE02" w14:textId="77777777" w:rsidR="00B40130" w:rsidRPr="00047DFF" w:rsidRDefault="00B40130" w:rsidP="00B40130">
            <w:pPr>
              <w:rPr>
                <w:b/>
                <w:lang w:val="en-GB"/>
              </w:rPr>
            </w:pPr>
            <w:r w:rsidRPr="00047DFF">
              <w:rPr>
                <w:b/>
                <w:lang w:val="en-GB"/>
              </w:rPr>
              <w:t>AntiCOVID-19 vaccine</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06C700C" w14:textId="77777777" w:rsidR="00B40130" w:rsidRPr="00047DFF" w:rsidRDefault="00B40130" w:rsidP="00B40130">
            <w:pPr>
              <w:rPr>
                <w:lang w:val="en-GB"/>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1B1356CD" w14:textId="77777777" w:rsidR="00B40130" w:rsidRPr="00047DFF" w:rsidRDefault="00B40130" w:rsidP="00B40130">
            <w:pPr>
              <w:rPr>
                <w:lang w:val="en-G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4FF5B32A" w14:textId="77777777" w:rsidR="00B40130" w:rsidRPr="00047DFF" w:rsidRDefault="00B40130" w:rsidP="00B40130">
            <w:pPr>
              <w:rPr>
                <w:lang w:val="en-GB"/>
              </w:rPr>
            </w:pPr>
          </w:p>
        </w:tc>
        <w:tc>
          <w:tcPr>
            <w:tcW w:w="11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C6DA0" w14:textId="77777777" w:rsidR="00051E00" w:rsidRPr="00051E00" w:rsidRDefault="00051E00" w:rsidP="00051E00">
            <w:pPr>
              <w:rPr>
                <w:lang w:val="en-GB"/>
              </w:rPr>
            </w:pPr>
            <w:r w:rsidRPr="00051E00">
              <w:rPr>
                <w:lang w:val="en-GB"/>
              </w:rPr>
              <w:t>Anti-COVID-19 vaccine.</w:t>
            </w:r>
          </w:p>
          <w:p w14:paraId="76865522" w14:textId="77777777" w:rsidR="00051E00" w:rsidRPr="00051E00" w:rsidRDefault="00051E00" w:rsidP="00051E00">
            <w:pPr>
              <w:rPr>
                <w:lang w:val="en-GB"/>
              </w:rPr>
            </w:pPr>
            <w:r w:rsidRPr="00051E00">
              <w:rPr>
                <w:lang w:val="en-GB"/>
              </w:rPr>
              <w:t>The vaccine that obtained conditional marketing authorization in the Republic of Moldova (at the time of opening of tenders), or authorized by the European Medicines Agency (hereinafter EMA) (at the time of opening of tenders) or authorized by the United States Food and Drug Administration (FDA USA) (at the time of opening of tenders) or  included in the World Health Organization list for emergency use (Emergency Use Listing) or in the list of COVID-19 vaccines in the WHO EUL / PQ evaluation process at the time of opening of tenders is eligible.</w:t>
            </w:r>
          </w:p>
          <w:p w14:paraId="1A7CFA88" w14:textId="77777777" w:rsidR="00051E00" w:rsidRPr="00051E00" w:rsidRDefault="00051E00" w:rsidP="00051E00">
            <w:pPr>
              <w:rPr>
                <w:lang w:val="en-GB"/>
              </w:rPr>
            </w:pPr>
            <w:r w:rsidRPr="00051E00">
              <w:rPr>
                <w:lang w:val="en-GB"/>
              </w:rPr>
              <w:t>* If the vaccine hasn’t obtained conditional marketing authorization in the Republic of Moldova the tenderer will present the proof of conditional authorization for the vaccine obtained in the country of origin (Regulatory approval) (at the time of opening of tenders).</w:t>
            </w:r>
          </w:p>
          <w:p w14:paraId="47A3EC94" w14:textId="77777777" w:rsidR="00051E00" w:rsidRPr="00051E00" w:rsidRDefault="00051E00" w:rsidP="00051E00">
            <w:pPr>
              <w:rPr>
                <w:lang w:val="en-GB"/>
              </w:rPr>
            </w:pPr>
            <w:r w:rsidRPr="00051E00">
              <w:rPr>
                <w:lang w:val="en-GB"/>
              </w:rPr>
              <w:t>* The vaccine must have a high safety and efficacy profile. The efficacy of the vaccine needs to be higher than 80%.</w:t>
            </w:r>
          </w:p>
          <w:p w14:paraId="76B7B3F1" w14:textId="77777777" w:rsidR="00051E00" w:rsidRPr="00051E00" w:rsidRDefault="00051E00" w:rsidP="00051E00">
            <w:pPr>
              <w:rPr>
                <w:lang w:val="en-GB"/>
              </w:rPr>
            </w:pPr>
            <w:r w:rsidRPr="00051E00">
              <w:rPr>
                <w:lang w:val="en-GB"/>
              </w:rPr>
              <w:t xml:space="preserve">* Statement from the tenderer guaranteeing the delivery of the vaccine with a remaining shelf </w:t>
            </w:r>
            <w:proofErr w:type="gramStart"/>
            <w:r w:rsidRPr="00051E00">
              <w:rPr>
                <w:lang w:val="en-GB"/>
              </w:rPr>
              <w:t>life  not</w:t>
            </w:r>
            <w:proofErr w:type="gramEnd"/>
            <w:r w:rsidRPr="00051E00">
              <w:rPr>
                <w:lang w:val="en-GB"/>
              </w:rPr>
              <w:t xml:space="preserve"> less than 80% of the initial term (at the time of delivery).</w:t>
            </w:r>
          </w:p>
          <w:p w14:paraId="007F1E04" w14:textId="77777777" w:rsidR="00051E00" w:rsidRPr="00051E00" w:rsidRDefault="00051E00" w:rsidP="00051E00">
            <w:pPr>
              <w:rPr>
                <w:lang w:val="en-GB"/>
              </w:rPr>
            </w:pPr>
            <w:r w:rsidRPr="00051E00">
              <w:rPr>
                <w:lang w:val="en-GB"/>
              </w:rPr>
              <w:lastRenderedPageBreak/>
              <w:t>* GMP certificate - copy in state or Russian or English languages additionally supplemented with the electronic signature of the participant valid at the time of opening the tender.</w:t>
            </w:r>
          </w:p>
          <w:p w14:paraId="27AF1D80" w14:textId="77777777" w:rsidR="00051E00" w:rsidRPr="00051E00" w:rsidRDefault="00051E00" w:rsidP="00051E00">
            <w:pPr>
              <w:rPr>
                <w:lang w:val="en-GB"/>
              </w:rPr>
            </w:pPr>
            <w:r w:rsidRPr="00051E00">
              <w:rPr>
                <w:lang w:val="en-GB"/>
              </w:rPr>
              <w:t>* At the time of opening the tenders, the tenderer will submit a Statement from the vaccine manufacturer, guaranteeing the delivery of the vaccine in the quantity and terms of delivery required in the award documentation.</w:t>
            </w:r>
          </w:p>
          <w:p w14:paraId="040B8B20" w14:textId="77777777" w:rsidR="00051E00" w:rsidRPr="00051E00" w:rsidRDefault="00051E00" w:rsidP="00051E00">
            <w:pPr>
              <w:rPr>
                <w:lang w:val="en-GB"/>
              </w:rPr>
            </w:pPr>
            <w:r w:rsidRPr="00051E00">
              <w:rPr>
                <w:lang w:val="en-GB"/>
              </w:rPr>
              <w:t>* Summary of product characteristics: - complete, with full specification of the age for which it can be administered. (</w:t>
            </w:r>
            <w:proofErr w:type="gramStart"/>
            <w:r w:rsidRPr="00051E00">
              <w:rPr>
                <w:lang w:val="en-GB"/>
              </w:rPr>
              <w:t>to</w:t>
            </w:r>
            <w:proofErr w:type="gramEnd"/>
            <w:r w:rsidRPr="00051E00">
              <w:rPr>
                <w:lang w:val="en-GB"/>
              </w:rPr>
              <w:t xml:space="preserve"> be translated into the state or Russian or English languages).</w:t>
            </w:r>
          </w:p>
          <w:p w14:paraId="49E4FE83" w14:textId="77777777" w:rsidR="00051E00" w:rsidRPr="00051E00" w:rsidRDefault="00051E00" w:rsidP="00051E00">
            <w:pPr>
              <w:rPr>
                <w:lang w:val="en-GB"/>
              </w:rPr>
            </w:pPr>
            <w:r w:rsidRPr="00051E00">
              <w:rPr>
                <w:lang w:val="en-GB"/>
              </w:rPr>
              <w:t>* Statement from the tenderer guaranteeing the delivery of the vaccine in accordance with uninterrupted cold chain conditions of - according to the manufacturer's instructions throughout the route from the manufacturer to the consignee, certified by special temperature recording devices.</w:t>
            </w:r>
          </w:p>
          <w:p w14:paraId="7104CC67" w14:textId="77777777" w:rsidR="00051E00" w:rsidRPr="00051E00" w:rsidRDefault="00051E00" w:rsidP="00051E00">
            <w:pPr>
              <w:rPr>
                <w:lang w:val="en-GB"/>
              </w:rPr>
            </w:pPr>
            <w:r w:rsidRPr="00051E00">
              <w:rPr>
                <w:lang w:val="en-GB"/>
              </w:rPr>
              <w:t>* At the time of delivery of the vaccine, the winner tenderer shall ensure that each batch of vaccine is accompanied by the batch release certificate issued by the national control authority of the country of origin and the certificate of conformity issued by the manufacturer and the protocol of tests and trials performed by manufacturer certifying the quality of the product, Certificate of origin of the product.</w:t>
            </w:r>
          </w:p>
          <w:p w14:paraId="128DE7CF" w14:textId="602287A6" w:rsidR="00B40130" w:rsidRPr="00047DFF" w:rsidRDefault="00051E00" w:rsidP="00051E00">
            <w:pPr>
              <w:rPr>
                <w:lang w:val="en-GB"/>
              </w:rPr>
            </w:pPr>
            <w:r w:rsidRPr="00051E00">
              <w:rPr>
                <w:lang w:val="en-GB"/>
              </w:rPr>
              <w:t xml:space="preserve"> * The winner tenderer will ensure that the vaccine obtains conditional marketing authorisation in the Republic of Moldova until the time of delivery.</w:t>
            </w:r>
          </w:p>
        </w:tc>
        <w:tc>
          <w:tcPr>
            <w:tcW w:w="1042" w:type="pct"/>
            <w:gridSpan w:val="2"/>
            <w:tcBorders>
              <w:top w:val="single" w:sz="4" w:space="0" w:color="auto"/>
              <w:left w:val="single" w:sz="4" w:space="0" w:color="auto"/>
              <w:bottom w:val="single" w:sz="4" w:space="0" w:color="auto"/>
              <w:right w:val="single" w:sz="4" w:space="0" w:color="auto"/>
            </w:tcBorders>
          </w:tcPr>
          <w:p w14:paraId="6902A47F" w14:textId="77777777" w:rsidR="00B40130" w:rsidRPr="00047DFF" w:rsidRDefault="00B40130" w:rsidP="00B40130">
            <w:pPr>
              <w:rPr>
                <w:lang w:val="en-GB"/>
              </w:rPr>
            </w:pPr>
          </w:p>
        </w:tc>
      </w:tr>
      <w:tr w:rsidR="00B40130" w:rsidRPr="00047DFF" w14:paraId="3A167C90" w14:textId="77777777" w:rsidTr="007B1C5D">
        <w:trPr>
          <w:gridAfter w:val="1"/>
          <w:wAfter w:w="229" w:type="pct"/>
          <w:trHeight w:val="397"/>
        </w:trPr>
        <w:tc>
          <w:tcPr>
            <w:tcW w:w="11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73703" w14:textId="77777777" w:rsidR="00B40130" w:rsidRPr="00047DFF" w:rsidRDefault="00B40130" w:rsidP="00B40130">
            <w:pPr>
              <w:rPr>
                <w:b/>
                <w:lang w:val="en-GB"/>
              </w:rPr>
            </w:pPr>
            <w:r w:rsidRPr="00047DFF">
              <w:rPr>
                <w:b/>
                <w:lang w:val="en-GB"/>
              </w:rPr>
              <w:t>TOTAL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39A66DC5" w14:textId="77777777" w:rsidR="00B40130" w:rsidRPr="00047DFF" w:rsidRDefault="00B40130" w:rsidP="00B40130">
            <w:pPr>
              <w:rPr>
                <w:lang w:val="en-GB"/>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40CDE5D3" w14:textId="77777777" w:rsidR="00B40130" w:rsidRPr="00047DFF" w:rsidRDefault="00B40130" w:rsidP="00B40130">
            <w:pPr>
              <w:rPr>
                <w:lang w:val="en-G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35F69F87" w14:textId="77777777" w:rsidR="00B40130" w:rsidRPr="00047DFF" w:rsidRDefault="00B40130" w:rsidP="00B40130">
            <w:pPr>
              <w:rPr>
                <w:lang w:val="en-GB"/>
              </w:rPr>
            </w:pPr>
          </w:p>
        </w:tc>
        <w:tc>
          <w:tcPr>
            <w:tcW w:w="11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2C9A5" w14:textId="77777777" w:rsidR="00B40130" w:rsidRPr="00047DFF" w:rsidRDefault="00B40130" w:rsidP="00B40130">
            <w:pPr>
              <w:rPr>
                <w:lang w:val="en-GB"/>
              </w:rPr>
            </w:pPr>
          </w:p>
        </w:tc>
        <w:tc>
          <w:tcPr>
            <w:tcW w:w="1042" w:type="pct"/>
            <w:gridSpan w:val="2"/>
            <w:tcBorders>
              <w:top w:val="single" w:sz="4" w:space="0" w:color="auto"/>
              <w:left w:val="single" w:sz="4" w:space="0" w:color="auto"/>
              <w:bottom w:val="single" w:sz="4" w:space="0" w:color="auto"/>
              <w:right w:val="single" w:sz="4" w:space="0" w:color="auto"/>
            </w:tcBorders>
          </w:tcPr>
          <w:p w14:paraId="700EA358" w14:textId="77777777" w:rsidR="00B40130" w:rsidRPr="00047DFF" w:rsidRDefault="00B40130" w:rsidP="00B40130">
            <w:pPr>
              <w:rPr>
                <w:lang w:val="en-GB"/>
              </w:rPr>
            </w:pP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C9D5017" w14:textId="77777777" w:rsidR="00B40130" w:rsidRPr="00047DFF" w:rsidRDefault="00B40130" w:rsidP="00B40130">
            <w:pPr>
              <w:rPr>
                <w:lang w:val="en-GB"/>
              </w:rPr>
            </w:pPr>
          </w:p>
        </w:tc>
      </w:tr>
      <w:tr w:rsidR="00B40130" w:rsidRPr="00047DFF" w14:paraId="6F47ADFC" w14:textId="77777777" w:rsidTr="00B40130">
        <w:trPr>
          <w:gridAfter w:val="3"/>
          <w:wAfter w:w="319" w:type="pct"/>
          <w:trHeight w:val="397"/>
        </w:trPr>
        <w:tc>
          <w:tcPr>
            <w:tcW w:w="4681" w:type="pct"/>
            <w:gridSpan w:val="8"/>
            <w:tcBorders>
              <w:top w:val="single" w:sz="4" w:space="0" w:color="auto"/>
            </w:tcBorders>
            <w:shd w:val="clear" w:color="auto" w:fill="auto"/>
            <w:vAlign w:val="center"/>
          </w:tcPr>
          <w:p w14:paraId="0BB5840C" w14:textId="77777777" w:rsidR="00B40130" w:rsidRPr="00047DFF" w:rsidRDefault="00B40130" w:rsidP="00B40130">
            <w:pPr>
              <w:rPr>
                <w:lang w:val="en-GB"/>
              </w:rPr>
            </w:pPr>
          </w:p>
          <w:p w14:paraId="4D976AC5" w14:textId="77777777" w:rsidR="00B40130" w:rsidRPr="00047DFF" w:rsidRDefault="00B40130" w:rsidP="00B40130">
            <w:pPr>
              <w:rPr>
                <w:lang w:val="en-GB"/>
              </w:rPr>
            </w:pPr>
            <w:proofErr w:type="gramStart"/>
            <w:r w:rsidRPr="00047DFF">
              <w:rPr>
                <w:lang w:val="en-GB"/>
              </w:rPr>
              <w:t>Signed:_</w:t>
            </w:r>
            <w:proofErr w:type="gramEnd"/>
            <w:r w:rsidRPr="00047DFF">
              <w:rPr>
                <w:lang w:val="en-GB"/>
              </w:rPr>
              <w:t>______________  Surname, Given name :_____________________________ In the capacity of: ________________</w:t>
            </w:r>
          </w:p>
          <w:p w14:paraId="44E7DA10" w14:textId="77777777" w:rsidR="00B40130" w:rsidRPr="00047DFF" w:rsidRDefault="00B40130" w:rsidP="00B40130">
            <w:pPr>
              <w:rPr>
                <w:bCs/>
                <w:iCs/>
                <w:lang w:val="en-GB"/>
              </w:rPr>
            </w:pPr>
            <w:r w:rsidRPr="00047DFF">
              <w:rPr>
                <w:bCs/>
                <w:iCs/>
                <w:lang w:val="en-GB"/>
              </w:rPr>
              <w:t>Tenderer: _______________________ Address: ______________________________</w:t>
            </w:r>
          </w:p>
          <w:p w14:paraId="0DA57121" w14:textId="77777777" w:rsidR="00B40130" w:rsidRPr="00047DFF" w:rsidRDefault="00B40130" w:rsidP="00B40130">
            <w:pPr>
              <w:rPr>
                <w:bCs/>
                <w:iCs/>
                <w:lang w:val="en-GB"/>
              </w:rPr>
            </w:pPr>
          </w:p>
          <w:p w14:paraId="4A20FE4A" w14:textId="77777777" w:rsidR="00B40130" w:rsidRPr="00047DFF" w:rsidRDefault="00B40130" w:rsidP="007B1C5D">
            <w:pPr>
              <w:ind w:firstLine="0"/>
              <w:rPr>
                <w:bCs/>
                <w:iCs/>
                <w:lang w:val="en-GB"/>
              </w:rPr>
            </w:pPr>
          </w:p>
          <w:tbl>
            <w:tblPr>
              <w:tblpPr w:leftFromText="180" w:rightFromText="180" w:vertAnchor="page" w:horzAnchor="margin" w:tblpY="347"/>
              <w:tblW w:w="5202" w:type="pct"/>
              <w:tblLook w:val="04A0" w:firstRow="1" w:lastRow="0" w:firstColumn="1" w:lastColumn="0" w:noHBand="0" w:noVBand="1"/>
            </w:tblPr>
            <w:tblGrid>
              <w:gridCol w:w="16449"/>
            </w:tblGrid>
            <w:tr w:rsidR="00B40130" w:rsidRPr="00047DFF" w14:paraId="0646B96D" w14:textId="77777777" w:rsidTr="009F3A73">
              <w:trPr>
                <w:trHeight w:val="397"/>
              </w:trPr>
              <w:tc>
                <w:tcPr>
                  <w:tcW w:w="4446" w:type="pct"/>
                  <w:tcBorders>
                    <w:top w:val="single" w:sz="4" w:space="0" w:color="auto"/>
                  </w:tcBorders>
                  <w:shd w:val="clear" w:color="auto" w:fill="auto"/>
                  <w:vAlign w:val="center"/>
                </w:tcPr>
                <w:p w14:paraId="6EC83C44" w14:textId="77777777" w:rsidR="00B40130" w:rsidRPr="00047DFF" w:rsidRDefault="00B40130" w:rsidP="00B40130">
                  <w:pPr>
                    <w:rPr>
                      <w:lang w:val="en-GB"/>
                    </w:rPr>
                  </w:pPr>
                </w:p>
                <w:tbl>
                  <w:tblPr>
                    <w:tblW w:w="15593" w:type="dxa"/>
                    <w:tblLook w:val="04A0" w:firstRow="1" w:lastRow="0" w:firstColumn="1" w:lastColumn="0" w:noHBand="0" w:noVBand="1"/>
                  </w:tblPr>
                  <w:tblGrid>
                    <w:gridCol w:w="1250"/>
                    <w:gridCol w:w="779"/>
                    <w:gridCol w:w="1364"/>
                    <w:gridCol w:w="1594"/>
                    <w:gridCol w:w="1194"/>
                    <w:gridCol w:w="1494"/>
                    <w:gridCol w:w="1194"/>
                    <w:gridCol w:w="1329"/>
                    <w:gridCol w:w="1133"/>
                    <w:gridCol w:w="36"/>
                    <w:gridCol w:w="988"/>
                    <w:gridCol w:w="218"/>
                    <w:gridCol w:w="468"/>
                    <w:gridCol w:w="895"/>
                    <w:gridCol w:w="374"/>
                    <w:gridCol w:w="1283"/>
                  </w:tblGrid>
                  <w:tr w:rsidR="00B40130" w:rsidRPr="00047DFF" w14:paraId="72CFB509" w14:textId="77777777" w:rsidTr="007B1C5D">
                    <w:trPr>
                      <w:gridAfter w:val="2"/>
                      <w:wAfter w:w="1657" w:type="dxa"/>
                      <w:trHeight w:val="697"/>
                    </w:trPr>
                    <w:tc>
                      <w:tcPr>
                        <w:tcW w:w="13936" w:type="dxa"/>
                        <w:gridSpan w:val="14"/>
                        <w:shd w:val="clear" w:color="auto" w:fill="auto"/>
                        <w:vAlign w:val="center"/>
                      </w:tcPr>
                      <w:p w14:paraId="12BCDF50" w14:textId="4A0DC98D" w:rsidR="00B40130" w:rsidRPr="00047DFF" w:rsidRDefault="00B40130" w:rsidP="00F547CA">
                        <w:pPr>
                          <w:framePr w:hSpace="180" w:wrap="around" w:vAnchor="page" w:hAnchor="margin" w:y="746"/>
                          <w:rPr>
                            <w:b/>
                            <w:bCs/>
                            <w:lang w:val="en-GB"/>
                          </w:rPr>
                        </w:pPr>
                        <w:r w:rsidRPr="00047DFF">
                          <w:rPr>
                            <w:bCs/>
                            <w:lang w:val="en-GB"/>
                          </w:rPr>
                          <w:br w:type="page"/>
                        </w:r>
                        <w:r w:rsidRPr="00047DFF">
                          <w:rPr>
                            <w:bCs/>
                            <w:lang w:val="en-GB"/>
                          </w:rPr>
                          <w:br w:type="page"/>
                        </w:r>
                        <w:r w:rsidRPr="00047DFF">
                          <w:rPr>
                            <w:bCs/>
                            <w:lang w:val="en-GB"/>
                          </w:rPr>
                          <w:br w:type="page"/>
                        </w:r>
                        <w:r w:rsidRPr="00047DFF">
                          <w:rPr>
                            <w:bCs/>
                            <w:lang w:val="en-GB"/>
                          </w:rPr>
                          <w:br w:type="page"/>
                        </w:r>
                        <w:r w:rsidRPr="00047DFF">
                          <w:rPr>
                            <w:b/>
                            <w:bCs/>
                            <w:lang w:val="en-GB"/>
                          </w:rPr>
                          <w:br w:type="page"/>
                          <w:t xml:space="preserve">Price specifications </w:t>
                        </w:r>
                        <w:r w:rsidRPr="00047DFF">
                          <w:rPr>
                            <w:bCs/>
                            <w:lang w:val="en-GB"/>
                          </w:rPr>
                          <w:t xml:space="preserve"> </w:t>
                        </w:r>
                      </w:p>
                    </w:tc>
                  </w:tr>
                  <w:tr w:rsidR="00B40130" w:rsidRPr="00047DFF" w14:paraId="74800F85" w14:textId="77777777" w:rsidTr="007B1C5D">
                    <w:trPr>
                      <w:gridAfter w:val="2"/>
                      <w:wAfter w:w="1657" w:type="dxa"/>
                    </w:trPr>
                    <w:tc>
                      <w:tcPr>
                        <w:tcW w:w="13936" w:type="dxa"/>
                        <w:gridSpan w:val="14"/>
                        <w:tcBorders>
                          <w:bottom w:val="single" w:sz="4" w:space="0" w:color="auto"/>
                        </w:tcBorders>
                        <w:shd w:val="clear" w:color="auto" w:fill="auto"/>
                      </w:tcPr>
                      <w:p w14:paraId="25610438" w14:textId="6364275B" w:rsidR="00B40130" w:rsidRPr="00047DFF" w:rsidRDefault="00B40130" w:rsidP="00F547CA">
                        <w:pPr>
                          <w:framePr w:hSpace="180" w:wrap="around" w:vAnchor="page" w:hAnchor="margin" w:y="746"/>
                          <w:rPr>
                            <w:lang w:val="en-GB"/>
                          </w:rPr>
                        </w:pPr>
                        <w:r w:rsidRPr="00047DFF">
                          <w:rPr>
                            <w:i/>
                            <w:iCs/>
                            <w:lang w:val="en-GB"/>
                          </w:rPr>
                          <w:t>[</w:t>
                        </w:r>
                        <w:r w:rsidRPr="00047DFF">
                          <w:rPr>
                            <w:lang w:val="en-GB"/>
                          </w:rPr>
                          <w:t xml:space="preserve"> </w:t>
                        </w:r>
                        <w:r w:rsidRPr="00047DFF">
                          <w:rPr>
                            <w:i/>
                            <w:iCs/>
                            <w:lang w:val="en-GB"/>
                          </w:rPr>
                          <w:t xml:space="preserve">This table will be completed by the tenderer in the columns 5,6,7,8, and by the contracting authority </w:t>
                        </w:r>
                        <w:proofErr w:type="gramStart"/>
                        <w:r w:rsidRPr="00047DFF">
                          <w:rPr>
                            <w:i/>
                            <w:iCs/>
                            <w:lang w:val="en-GB"/>
                          </w:rPr>
                          <w:t>–  in</w:t>
                        </w:r>
                        <w:proofErr w:type="gramEnd"/>
                        <w:r w:rsidRPr="00047DFF">
                          <w:rPr>
                            <w:i/>
                            <w:iCs/>
                            <w:lang w:val="en-GB"/>
                          </w:rPr>
                          <w:t xml:space="preserve"> the columns 1,2,3,4,9,</w:t>
                        </w:r>
                        <w:r w:rsidR="00E96C2B">
                          <w:rPr>
                            <w:i/>
                            <w:iCs/>
                            <w:lang w:val="en-GB"/>
                          </w:rPr>
                          <w:t>10</w:t>
                        </w:r>
                        <w:r w:rsidRPr="00047DFF">
                          <w:rPr>
                            <w:i/>
                            <w:iCs/>
                            <w:lang w:val="en-GB"/>
                          </w:rPr>
                          <w:t>]</w:t>
                        </w:r>
                      </w:p>
                      <w:p w14:paraId="15EBAC31" w14:textId="77777777" w:rsidR="00B40130" w:rsidRPr="00047DFF" w:rsidRDefault="00B40130" w:rsidP="00F547CA">
                        <w:pPr>
                          <w:framePr w:hSpace="180" w:wrap="around" w:vAnchor="page" w:hAnchor="margin" w:y="746"/>
                          <w:rPr>
                            <w:i/>
                            <w:iCs/>
                            <w:lang w:val="en-GB"/>
                          </w:rPr>
                        </w:pPr>
                      </w:p>
                      <w:p w14:paraId="0D399118" w14:textId="77777777" w:rsidR="00B40130" w:rsidRPr="00047DFF" w:rsidRDefault="00B40130" w:rsidP="00F547CA">
                        <w:pPr>
                          <w:framePr w:hSpace="180" w:wrap="around" w:vAnchor="page" w:hAnchor="margin" w:y="746"/>
                          <w:rPr>
                            <w:lang w:val="en-GB"/>
                          </w:rPr>
                        </w:pPr>
                      </w:p>
                    </w:tc>
                  </w:tr>
                  <w:tr w:rsidR="00B40130" w:rsidRPr="00047DFF" w14:paraId="0D8E628D" w14:textId="77777777" w:rsidTr="007B1C5D">
                    <w:trPr>
                      <w:gridAfter w:val="1"/>
                      <w:wAfter w:w="1283" w:type="dxa"/>
                      <w:trHeight w:val="397"/>
                    </w:trPr>
                    <w:tc>
                      <w:tcPr>
                        <w:tcW w:w="1431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FE05E4B" w14:textId="380667AE" w:rsidR="00B40130" w:rsidRPr="00047DFF" w:rsidRDefault="00B40130" w:rsidP="00F547CA">
                        <w:pPr>
                          <w:framePr w:hSpace="180" w:wrap="around" w:vAnchor="page" w:hAnchor="margin" w:y="746"/>
                          <w:rPr>
                            <w:lang w:val="en-GB"/>
                          </w:rPr>
                        </w:pPr>
                        <w:r w:rsidRPr="00047DFF">
                          <w:rPr>
                            <w:lang w:val="en-GB"/>
                          </w:rPr>
                          <w:t>Number of the procurement procedure:</w:t>
                        </w:r>
                        <w:r w:rsidRPr="00047DFF">
                          <w:rPr>
                            <w:lang w:val="ro-RO"/>
                          </w:rPr>
                          <w:t xml:space="preserve"> Negotiation without prior publication of a participation notice no</w:t>
                        </w:r>
                        <w:r w:rsidRPr="00047DFF">
                          <w:rPr>
                            <w:b/>
                            <w:lang w:val="ro-RO"/>
                          </w:rPr>
                          <w:t xml:space="preserve">. </w:t>
                        </w:r>
                        <w:r w:rsidRPr="00047DFF">
                          <w:rPr>
                            <w:b/>
                            <w:u w:val="single"/>
                            <w:lang w:val="ro-RO"/>
                          </w:rPr>
                          <w:t>21/0</w:t>
                        </w:r>
                        <w:r w:rsidR="00272069">
                          <w:rPr>
                            <w:b/>
                            <w:u w:val="single"/>
                            <w:lang w:val="ro-RO"/>
                          </w:rPr>
                          <w:t>13</w:t>
                        </w:r>
                      </w:p>
                    </w:tc>
                  </w:tr>
                  <w:tr w:rsidR="00B40130" w:rsidRPr="00047DFF" w14:paraId="608F7259" w14:textId="77777777" w:rsidTr="007B1C5D">
                    <w:trPr>
                      <w:gridAfter w:val="1"/>
                      <w:wAfter w:w="1283" w:type="dxa"/>
                      <w:trHeight w:val="397"/>
                    </w:trPr>
                    <w:tc>
                      <w:tcPr>
                        <w:tcW w:w="1431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A678614" w14:textId="77777777" w:rsidR="00B40130" w:rsidRPr="00047DFF" w:rsidRDefault="00B40130" w:rsidP="00F547CA">
                        <w:pPr>
                          <w:framePr w:hSpace="180" w:wrap="around" w:vAnchor="page" w:hAnchor="margin" w:y="746"/>
                          <w:rPr>
                            <w:lang w:val="en-GB"/>
                          </w:rPr>
                        </w:pPr>
                        <w:r w:rsidRPr="00047DFF">
                          <w:rPr>
                            <w:lang w:val="en-GB"/>
                          </w:rPr>
                          <w:t>Name of the procurement procedure:</w:t>
                        </w:r>
                        <w:r w:rsidRPr="00047DFF">
                          <w:rPr>
                            <w:bCs/>
                            <w:i/>
                            <w:iCs/>
                            <w:lang w:val="en-GB"/>
                          </w:rPr>
                          <w:t xml:space="preserve"> Procurement of antiCOVID-19 vaccine for use in the national COVID-19 immunization plan</w:t>
                        </w:r>
                      </w:p>
                    </w:tc>
                  </w:tr>
                  <w:tr w:rsidR="00B40130" w:rsidRPr="00047DFF" w14:paraId="68362EF6" w14:textId="77777777" w:rsidTr="007B1C5D">
                    <w:trPr>
                      <w:gridAfter w:val="1"/>
                      <w:wAfter w:w="1283" w:type="dxa"/>
                      <w:trHeight w:val="567"/>
                    </w:trPr>
                    <w:tc>
                      <w:tcPr>
                        <w:tcW w:w="12355" w:type="dxa"/>
                        <w:gridSpan w:val="11"/>
                        <w:shd w:val="clear" w:color="auto" w:fill="auto"/>
                      </w:tcPr>
                      <w:p w14:paraId="7A22AC4D" w14:textId="77777777" w:rsidR="00B40130" w:rsidRPr="00047DFF" w:rsidRDefault="00B40130" w:rsidP="00F547CA">
                        <w:pPr>
                          <w:framePr w:hSpace="180" w:wrap="around" w:vAnchor="page" w:hAnchor="margin" w:y="746"/>
                          <w:rPr>
                            <w:lang w:val="en-GB"/>
                          </w:rPr>
                        </w:pPr>
                      </w:p>
                    </w:tc>
                    <w:tc>
                      <w:tcPr>
                        <w:tcW w:w="1955" w:type="dxa"/>
                        <w:gridSpan w:val="4"/>
                      </w:tcPr>
                      <w:p w14:paraId="1F38FC5D" w14:textId="77777777" w:rsidR="00B40130" w:rsidRPr="00047DFF" w:rsidRDefault="00B40130" w:rsidP="00F547CA">
                        <w:pPr>
                          <w:framePr w:hSpace="180" w:wrap="around" w:vAnchor="page" w:hAnchor="margin" w:y="746"/>
                          <w:rPr>
                            <w:lang w:val="en-GB"/>
                          </w:rPr>
                        </w:pPr>
                      </w:p>
                    </w:tc>
                  </w:tr>
                  <w:tr w:rsidR="00B40130" w:rsidRPr="00047DFF" w14:paraId="42F02F99" w14:textId="77777777" w:rsidTr="00E96C2B">
                    <w:trPr>
                      <w:trHeight w:val="1043"/>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1B46F88" w14:textId="77777777" w:rsidR="00B40130" w:rsidRPr="00047DFF" w:rsidRDefault="00B40130" w:rsidP="00F547CA">
                        <w:pPr>
                          <w:framePr w:hSpace="180" w:wrap="around" w:vAnchor="page" w:hAnchor="margin" w:y="746"/>
                          <w:ind w:firstLine="0"/>
                          <w:rPr>
                            <w:b/>
                            <w:lang w:val="en-GB"/>
                          </w:rPr>
                        </w:pPr>
                        <w:r w:rsidRPr="00047DFF">
                          <w:rPr>
                            <w:b/>
                            <w:lang w:val="en-GB"/>
                          </w:rPr>
                          <w:t>C</w:t>
                        </w:r>
                        <w:r>
                          <w:rPr>
                            <w:b/>
                            <w:lang w:val="en-GB"/>
                          </w:rPr>
                          <w:t>P</w:t>
                        </w:r>
                        <w:r w:rsidRPr="00047DFF">
                          <w:rPr>
                            <w:b/>
                            <w:lang w:val="en-GB"/>
                          </w:rPr>
                          <w:t>V code</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14:paraId="022777EC" w14:textId="77777777" w:rsidR="00B40130" w:rsidRDefault="00B40130" w:rsidP="00F547CA">
                        <w:pPr>
                          <w:framePr w:hSpace="180" w:wrap="around" w:vAnchor="page" w:hAnchor="margin" w:y="746"/>
                          <w:ind w:firstLine="0"/>
                          <w:rPr>
                            <w:b/>
                            <w:lang w:val="en-GB"/>
                          </w:rPr>
                        </w:pPr>
                      </w:p>
                      <w:p w14:paraId="3F303F1A" w14:textId="77777777" w:rsidR="00B40130" w:rsidRDefault="00B40130" w:rsidP="00F547CA">
                        <w:pPr>
                          <w:framePr w:hSpace="180" w:wrap="around" w:vAnchor="page" w:hAnchor="margin" w:y="746"/>
                          <w:ind w:firstLine="0"/>
                          <w:rPr>
                            <w:b/>
                            <w:lang w:val="en-GB"/>
                          </w:rPr>
                        </w:pPr>
                      </w:p>
                      <w:p w14:paraId="38F192EC" w14:textId="77777777" w:rsidR="00B40130" w:rsidRDefault="00B40130" w:rsidP="00F547CA">
                        <w:pPr>
                          <w:framePr w:hSpace="180" w:wrap="around" w:vAnchor="page" w:hAnchor="margin" w:y="746"/>
                          <w:ind w:firstLine="0"/>
                          <w:rPr>
                            <w:b/>
                            <w:lang w:val="en-GB"/>
                          </w:rPr>
                        </w:pPr>
                      </w:p>
                      <w:p w14:paraId="269E28B3" w14:textId="77777777" w:rsidR="00B40130" w:rsidRPr="00047DFF" w:rsidRDefault="00B40130" w:rsidP="00F547CA">
                        <w:pPr>
                          <w:framePr w:hSpace="180" w:wrap="around" w:vAnchor="page" w:hAnchor="margin" w:y="746"/>
                          <w:ind w:firstLine="0"/>
                          <w:rPr>
                            <w:b/>
                            <w:lang w:val="en-GB"/>
                          </w:rPr>
                        </w:pPr>
                        <w:r w:rsidRPr="00047DFF">
                          <w:rPr>
                            <w:b/>
                            <w:lang w:val="en-GB"/>
                          </w:rPr>
                          <w:t>Name of goods</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1C8C2103" w14:textId="77777777" w:rsidR="00B40130" w:rsidRDefault="00B40130" w:rsidP="00F547CA">
                        <w:pPr>
                          <w:framePr w:hSpace="180" w:wrap="around" w:vAnchor="page" w:hAnchor="margin" w:y="746"/>
                          <w:ind w:firstLine="0"/>
                          <w:rPr>
                            <w:b/>
                            <w:lang w:val="en-GB"/>
                          </w:rPr>
                        </w:pPr>
                        <w:r>
                          <w:rPr>
                            <w:b/>
                            <w:lang w:val="en-GB"/>
                          </w:rPr>
                          <w:t xml:space="preserve">              </w:t>
                        </w:r>
                      </w:p>
                      <w:p w14:paraId="46DB3C97" w14:textId="77777777" w:rsidR="00B40130" w:rsidRDefault="00B40130" w:rsidP="00F547CA">
                        <w:pPr>
                          <w:framePr w:hSpace="180" w:wrap="around" w:vAnchor="page" w:hAnchor="margin" w:y="746"/>
                          <w:ind w:firstLine="0"/>
                          <w:rPr>
                            <w:b/>
                            <w:lang w:val="en-GB"/>
                          </w:rPr>
                        </w:pPr>
                      </w:p>
                      <w:p w14:paraId="63B05827" w14:textId="77777777" w:rsidR="00B40130" w:rsidRDefault="00B40130" w:rsidP="00F547CA">
                        <w:pPr>
                          <w:framePr w:hSpace="180" w:wrap="around" w:vAnchor="page" w:hAnchor="margin" w:y="746"/>
                          <w:ind w:firstLine="0"/>
                          <w:rPr>
                            <w:b/>
                            <w:lang w:val="en-GB"/>
                          </w:rPr>
                        </w:pPr>
                      </w:p>
                      <w:p w14:paraId="7F32AE33" w14:textId="77777777" w:rsidR="00B40130" w:rsidRPr="00047DFF" w:rsidRDefault="00B40130" w:rsidP="00F547CA">
                        <w:pPr>
                          <w:framePr w:hSpace="180" w:wrap="around" w:vAnchor="page" w:hAnchor="margin" w:y="746"/>
                          <w:ind w:firstLine="0"/>
                          <w:jc w:val="center"/>
                          <w:rPr>
                            <w:b/>
                            <w:lang w:val="en-GB"/>
                          </w:rPr>
                        </w:pPr>
                        <w:r w:rsidRPr="00047DFF">
                          <w:rPr>
                            <w:b/>
                            <w:lang w:val="en-GB"/>
                          </w:rPr>
                          <w:t>Unit</w:t>
                        </w:r>
                        <w:r>
                          <w:rPr>
                            <w:b/>
                            <w:lang w:val="en-GB"/>
                          </w:rPr>
                          <w:t xml:space="preserve"> </w:t>
                        </w:r>
                        <w:r w:rsidRPr="00047DFF">
                          <w:rPr>
                            <w:b/>
                            <w:lang w:val="en-GB"/>
                          </w:rPr>
                          <w:t>of measurement</w:t>
                        </w:r>
                      </w:p>
                    </w:tc>
                    <w:tc>
                      <w:tcPr>
                        <w:tcW w:w="1194" w:type="dxa"/>
                        <w:tcBorders>
                          <w:top w:val="single" w:sz="4" w:space="0" w:color="auto"/>
                          <w:left w:val="single" w:sz="4" w:space="0" w:color="auto"/>
                          <w:right w:val="single" w:sz="4" w:space="0" w:color="auto"/>
                        </w:tcBorders>
                        <w:shd w:val="clear" w:color="auto" w:fill="auto"/>
                      </w:tcPr>
                      <w:p w14:paraId="5651D928" w14:textId="77777777" w:rsidR="00B40130" w:rsidRDefault="00B40130" w:rsidP="00F547CA">
                        <w:pPr>
                          <w:framePr w:hSpace="180" w:wrap="around" w:vAnchor="page" w:hAnchor="margin" w:y="746"/>
                          <w:ind w:firstLine="0"/>
                          <w:jc w:val="center"/>
                          <w:rPr>
                            <w:b/>
                            <w:lang w:val="en-GB"/>
                          </w:rPr>
                        </w:pPr>
                      </w:p>
                      <w:p w14:paraId="1D04AC79" w14:textId="77777777" w:rsidR="00B40130" w:rsidRPr="00047DFF" w:rsidRDefault="00B40130" w:rsidP="00F547CA">
                        <w:pPr>
                          <w:framePr w:hSpace="180" w:wrap="around" w:vAnchor="page" w:hAnchor="margin" w:y="746"/>
                          <w:ind w:firstLine="0"/>
                          <w:jc w:val="center"/>
                          <w:rPr>
                            <w:b/>
                            <w:lang w:val="en-GB"/>
                          </w:rPr>
                        </w:pPr>
                        <w:r w:rsidRPr="00047DFF">
                          <w:rPr>
                            <w:b/>
                            <w:lang w:val="en-GB"/>
                          </w:rPr>
                          <w:t>Quantity (complete vaccination course per person)</w:t>
                        </w:r>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575968BC" w14:textId="77777777" w:rsidR="00B40130" w:rsidRPr="00047DFF" w:rsidRDefault="00B40130" w:rsidP="00F547CA">
                        <w:pPr>
                          <w:framePr w:hSpace="180" w:wrap="around" w:vAnchor="page" w:hAnchor="margin" w:y="746"/>
                          <w:ind w:firstLine="0"/>
                          <w:jc w:val="center"/>
                          <w:rPr>
                            <w:b/>
                            <w:lang w:val="en-GB"/>
                          </w:rPr>
                        </w:pPr>
                        <w:r w:rsidRPr="00047DFF">
                          <w:rPr>
                            <w:b/>
                            <w:lang w:val="en-GB"/>
                          </w:rPr>
                          <w:t>Trade name, the number of doses required for a complete vaccination course per person)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C13D8C7" w14:textId="0EB338FF" w:rsidR="00B40130" w:rsidRPr="00047DFF" w:rsidRDefault="00B40130" w:rsidP="00F547CA">
                        <w:pPr>
                          <w:framePr w:hSpace="180" w:wrap="around" w:vAnchor="page" w:hAnchor="margin" w:y="746"/>
                          <w:ind w:firstLine="0"/>
                          <w:jc w:val="center"/>
                          <w:rPr>
                            <w:b/>
                            <w:lang w:val="en-GB"/>
                          </w:rPr>
                        </w:pPr>
                        <w:r w:rsidRPr="00047DFF">
                          <w:rPr>
                            <w:b/>
                            <w:lang w:val="en-GB"/>
                          </w:rPr>
                          <w:t xml:space="preserve">Unit </w:t>
                        </w:r>
                        <w:proofErr w:type="gramStart"/>
                        <w:r w:rsidRPr="00047DFF">
                          <w:rPr>
                            <w:b/>
                            <w:lang w:val="en-GB"/>
                          </w:rPr>
                          <w:t>price  (</w:t>
                        </w:r>
                        <w:proofErr w:type="gramEnd"/>
                        <w:r w:rsidRPr="00047DFF">
                          <w:rPr>
                            <w:b/>
                            <w:lang w:val="en-GB"/>
                          </w:rPr>
                          <w:t>for a c</w:t>
                        </w:r>
                        <w:proofErr w:type="spellStart"/>
                        <w:r w:rsidRPr="00047DFF">
                          <w:rPr>
                            <w:b/>
                            <w:lang w:val="en"/>
                          </w:rPr>
                          <w:t>omplete</w:t>
                        </w:r>
                        <w:proofErr w:type="spellEnd"/>
                        <w:r w:rsidRPr="00047DFF">
                          <w:rPr>
                            <w:b/>
                            <w:lang w:val="en"/>
                          </w:rPr>
                          <w:t xml:space="preserve"> vaccination course per person</w:t>
                        </w:r>
                        <w:r w:rsidRPr="00047DFF">
                          <w:rPr>
                            <w:b/>
                            <w:lang w:val="en-GB"/>
                          </w:rPr>
                          <w:t>)</w:t>
                        </w:r>
                      </w:p>
                      <w:p w14:paraId="40701406" w14:textId="77777777" w:rsidR="00B40130" w:rsidRPr="00047DFF" w:rsidRDefault="00B40130" w:rsidP="00F547CA">
                        <w:pPr>
                          <w:framePr w:hSpace="180" w:wrap="around" w:vAnchor="page" w:hAnchor="margin" w:y="746"/>
                          <w:jc w:val="center"/>
                          <w:rPr>
                            <w:b/>
                            <w:lang w:val="en-GB"/>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BCF9D5" w14:textId="77777777" w:rsidR="00B40130" w:rsidRPr="00047DFF" w:rsidRDefault="00B40130" w:rsidP="00F547CA">
                        <w:pPr>
                          <w:framePr w:hSpace="180" w:wrap="around" w:vAnchor="page" w:hAnchor="margin" w:y="746"/>
                          <w:ind w:firstLine="0"/>
                          <w:jc w:val="center"/>
                          <w:rPr>
                            <w:b/>
                            <w:lang w:val="en-GB"/>
                          </w:rPr>
                        </w:pPr>
                        <w:r w:rsidRPr="00047DFF">
                          <w:rPr>
                            <w:b/>
                            <w:lang w:val="en-GB"/>
                          </w:rPr>
                          <w:t>Amount</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AC91714" w14:textId="77777777" w:rsidR="00B40130" w:rsidRPr="00047DFF" w:rsidRDefault="00B40130" w:rsidP="00F547CA">
                        <w:pPr>
                          <w:framePr w:hSpace="180" w:wrap="around" w:vAnchor="page" w:hAnchor="margin" w:y="746"/>
                          <w:ind w:firstLine="0"/>
                          <w:jc w:val="center"/>
                          <w:rPr>
                            <w:b/>
                            <w:lang w:val="en-GB"/>
                          </w:rPr>
                        </w:pPr>
                        <w:r w:rsidRPr="00047DFF">
                          <w:rPr>
                            <w:b/>
                            <w:lang w:val="en-GB"/>
                          </w:rPr>
                          <w:t>Delivery term</w:t>
                        </w:r>
                      </w:p>
                    </w:tc>
                    <w:tc>
                      <w:tcPr>
                        <w:tcW w:w="1710" w:type="dxa"/>
                        <w:gridSpan w:val="4"/>
                        <w:tcBorders>
                          <w:top w:val="single" w:sz="4" w:space="0" w:color="auto"/>
                          <w:left w:val="single" w:sz="4" w:space="0" w:color="auto"/>
                          <w:bottom w:val="single" w:sz="4" w:space="0" w:color="auto"/>
                          <w:right w:val="single" w:sz="4" w:space="0" w:color="auto"/>
                        </w:tcBorders>
                      </w:tcPr>
                      <w:p w14:paraId="4F8724AB" w14:textId="77777777" w:rsidR="00B40130" w:rsidRPr="00047DFF" w:rsidRDefault="00B40130" w:rsidP="00F547CA">
                        <w:pPr>
                          <w:framePr w:hSpace="180" w:wrap="around" w:vAnchor="page" w:hAnchor="margin" w:y="746"/>
                          <w:ind w:firstLine="0"/>
                          <w:jc w:val="center"/>
                          <w:rPr>
                            <w:b/>
                            <w:lang w:val="en-GB"/>
                          </w:rPr>
                        </w:pPr>
                        <w:r w:rsidRPr="00047DFF">
                          <w:rPr>
                            <w:b/>
                            <w:lang w:val="en-GB"/>
                          </w:rPr>
                          <w:t>Payment method and conditions</w:t>
                        </w:r>
                      </w:p>
                    </w:tc>
                    <w:tc>
                      <w:tcPr>
                        <w:tcW w:w="2552" w:type="dxa"/>
                        <w:gridSpan w:val="3"/>
                        <w:tcBorders>
                          <w:top w:val="single" w:sz="4" w:space="0" w:color="auto"/>
                          <w:left w:val="single" w:sz="4" w:space="0" w:color="auto"/>
                          <w:bottom w:val="single" w:sz="4" w:space="0" w:color="auto"/>
                          <w:right w:val="single" w:sz="4" w:space="0" w:color="auto"/>
                        </w:tcBorders>
                      </w:tcPr>
                      <w:p w14:paraId="0E969C20" w14:textId="5B0D4BF8" w:rsidR="00B40130" w:rsidRPr="00047DFF" w:rsidRDefault="00E96C2B" w:rsidP="00F547CA">
                        <w:pPr>
                          <w:framePr w:hSpace="180" w:wrap="around" w:vAnchor="page" w:hAnchor="margin" w:y="746"/>
                          <w:rPr>
                            <w:b/>
                            <w:lang w:val="en-GB"/>
                          </w:rPr>
                        </w:pPr>
                        <w:r w:rsidRPr="00E96C2B">
                          <w:rPr>
                            <w:b/>
                          </w:rPr>
                          <w:t>Budgetary classification (IBAN)</w:t>
                        </w:r>
                      </w:p>
                    </w:tc>
                  </w:tr>
                  <w:tr w:rsidR="00B40130" w:rsidRPr="00047DFF" w14:paraId="14B48227" w14:textId="77777777" w:rsidTr="00E96C2B">
                    <w:trPr>
                      <w:trHeight w:val="283"/>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135ECE5C" w14:textId="77777777" w:rsidR="00B40130" w:rsidRPr="00047DFF" w:rsidRDefault="00B40130" w:rsidP="00F547CA">
                        <w:pPr>
                          <w:framePr w:hSpace="180" w:wrap="around" w:vAnchor="page" w:hAnchor="margin" w:y="746"/>
                          <w:rPr>
                            <w:lang w:val="en-GB"/>
                          </w:rPr>
                        </w:pPr>
                        <w:r w:rsidRPr="00047DFF">
                          <w:rPr>
                            <w:lang w:val="en-GB"/>
                          </w:rPr>
                          <w:t>1</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F67BB" w14:textId="77777777" w:rsidR="00B40130" w:rsidRPr="00047DFF" w:rsidRDefault="00B40130" w:rsidP="00F547CA">
                        <w:pPr>
                          <w:framePr w:hSpace="180" w:wrap="around" w:vAnchor="page" w:hAnchor="margin" w:y="746"/>
                          <w:rPr>
                            <w:lang w:val="en-GB"/>
                          </w:rPr>
                        </w:pPr>
                        <w:r w:rsidRPr="00047DFF">
                          <w:rPr>
                            <w:lang w:val="en-GB"/>
                          </w:rPr>
                          <w:t>2</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4ADB2F46" w14:textId="77777777" w:rsidR="00B40130" w:rsidRPr="00047DFF" w:rsidRDefault="00B40130" w:rsidP="00F547CA">
                        <w:pPr>
                          <w:framePr w:hSpace="180" w:wrap="around" w:vAnchor="page" w:hAnchor="margin" w:y="746"/>
                          <w:rPr>
                            <w:lang w:val="en-GB"/>
                          </w:rPr>
                        </w:pPr>
                        <w:r w:rsidRPr="00047DFF">
                          <w:rPr>
                            <w:lang w:val="en-GB"/>
                          </w:rPr>
                          <w:t>3</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5B16F10" w14:textId="77777777" w:rsidR="00B40130" w:rsidRPr="00047DFF" w:rsidRDefault="00B40130" w:rsidP="00F547CA">
                        <w:pPr>
                          <w:framePr w:hSpace="180" w:wrap="around" w:vAnchor="page" w:hAnchor="margin" w:y="746"/>
                          <w:rPr>
                            <w:lang w:val="en-GB"/>
                          </w:rPr>
                        </w:pPr>
                        <w:r w:rsidRPr="00047DFF">
                          <w:rPr>
                            <w:lang w:val="en-GB"/>
                          </w:rPr>
                          <w:t>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12FEA277" w14:textId="77777777" w:rsidR="00B40130" w:rsidRPr="00047DFF" w:rsidRDefault="00B40130" w:rsidP="00F547CA">
                        <w:pPr>
                          <w:framePr w:hSpace="180" w:wrap="around" w:vAnchor="page" w:hAnchor="margin" w:y="746"/>
                          <w:rPr>
                            <w:lang w:val="en-GB"/>
                          </w:rPr>
                        </w:pPr>
                        <w:r w:rsidRPr="00047DFF">
                          <w:rPr>
                            <w:lang w:val="en-GB"/>
                          </w:rPr>
                          <w:t>5</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DAB670D" w14:textId="77777777" w:rsidR="00B40130" w:rsidRPr="00047DFF" w:rsidRDefault="00B40130" w:rsidP="00F547CA">
                        <w:pPr>
                          <w:framePr w:hSpace="180" w:wrap="around" w:vAnchor="page" w:hAnchor="margin" w:y="746"/>
                          <w:rPr>
                            <w:lang w:val="en-GB"/>
                          </w:rPr>
                        </w:pPr>
                        <w:r w:rsidRPr="00047DFF">
                          <w:rPr>
                            <w:lang w:val="en-GB"/>
                          </w:rPr>
                          <w:t>6</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439D43ED" w14:textId="77777777" w:rsidR="00B40130" w:rsidRPr="00047DFF" w:rsidRDefault="00B40130" w:rsidP="00F547CA">
                        <w:pPr>
                          <w:framePr w:hSpace="180" w:wrap="around" w:vAnchor="page" w:hAnchor="margin" w:y="746"/>
                          <w:rPr>
                            <w:lang w:val="en-GB"/>
                          </w:rPr>
                        </w:pPr>
                        <w:r w:rsidRPr="00047DFF">
                          <w:rPr>
                            <w:lang w:val="en-GB"/>
                          </w:rPr>
                          <w:t>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343ABA6" w14:textId="77777777" w:rsidR="00B40130" w:rsidRPr="00047DFF" w:rsidRDefault="00B40130" w:rsidP="00F547CA">
                        <w:pPr>
                          <w:framePr w:hSpace="180" w:wrap="around" w:vAnchor="page" w:hAnchor="margin" w:y="746"/>
                          <w:rPr>
                            <w:lang w:val="en-GB"/>
                          </w:rPr>
                        </w:pPr>
                        <w:r w:rsidRPr="00047DFF">
                          <w:rPr>
                            <w:lang w:val="en-GB"/>
                          </w:rPr>
                          <w:t>8</w:t>
                        </w:r>
                      </w:p>
                    </w:tc>
                    <w:tc>
                      <w:tcPr>
                        <w:tcW w:w="1710" w:type="dxa"/>
                        <w:gridSpan w:val="4"/>
                        <w:tcBorders>
                          <w:top w:val="single" w:sz="4" w:space="0" w:color="auto"/>
                          <w:left w:val="single" w:sz="4" w:space="0" w:color="auto"/>
                          <w:bottom w:val="single" w:sz="4" w:space="0" w:color="auto"/>
                          <w:right w:val="single" w:sz="4" w:space="0" w:color="auto"/>
                        </w:tcBorders>
                      </w:tcPr>
                      <w:p w14:paraId="561CBCE5" w14:textId="77777777" w:rsidR="00B40130" w:rsidRPr="00047DFF" w:rsidRDefault="00B40130" w:rsidP="00F547CA">
                        <w:pPr>
                          <w:framePr w:hSpace="180" w:wrap="around" w:vAnchor="page" w:hAnchor="margin" w:y="746"/>
                          <w:rPr>
                            <w:lang w:val="en-GB"/>
                          </w:rPr>
                        </w:pPr>
                        <w:r w:rsidRPr="00047DFF">
                          <w:rPr>
                            <w:lang w:val="en-GB"/>
                          </w:rPr>
                          <w:t>9</w:t>
                        </w:r>
                      </w:p>
                    </w:tc>
                    <w:tc>
                      <w:tcPr>
                        <w:tcW w:w="2552" w:type="dxa"/>
                        <w:gridSpan w:val="3"/>
                        <w:tcBorders>
                          <w:top w:val="single" w:sz="4" w:space="0" w:color="auto"/>
                          <w:left w:val="single" w:sz="4" w:space="0" w:color="auto"/>
                          <w:bottom w:val="single" w:sz="4" w:space="0" w:color="auto"/>
                          <w:right w:val="single" w:sz="4" w:space="0" w:color="auto"/>
                        </w:tcBorders>
                      </w:tcPr>
                      <w:p w14:paraId="278782E0" w14:textId="35541113" w:rsidR="00B40130" w:rsidRPr="00047DFF" w:rsidRDefault="00E96C2B" w:rsidP="00F547CA">
                        <w:pPr>
                          <w:framePr w:hSpace="180" w:wrap="around" w:vAnchor="page" w:hAnchor="margin" w:y="746"/>
                          <w:rPr>
                            <w:lang w:val="en-GB"/>
                          </w:rPr>
                        </w:pPr>
                        <w:r>
                          <w:rPr>
                            <w:lang w:val="en-GB"/>
                          </w:rPr>
                          <w:t>10</w:t>
                        </w:r>
                      </w:p>
                    </w:tc>
                  </w:tr>
                  <w:tr w:rsidR="00B40130" w:rsidRPr="00047DFF" w14:paraId="1B8CBC17" w14:textId="77777777" w:rsidTr="00E96C2B">
                    <w:trPr>
                      <w:trHeight w:val="397"/>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6BF1BD2D" w14:textId="77777777" w:rsidR="00B40130" w:rsidRPr="00047DFF" w:rsidRDefault="00B40130" w:rsidP="00F547CA">
                        <w:pPr>
                          <w:framePr w:hSpace="180" w:wrap="around" w:vAnchor="page" w:hAnchor="margin" w:y="746"/>
                          <w:ind w:firstLine="0"/>
                          <w:rPr>
                            <w:lang w:val="en-GB"/>
                          </w:rPr>
                        </w:pPr>
                        <w:r w:rsidRPr="00047DFF">
                          <w:rPr>
                            <w:b/>
                            <w:bCs/>
                            <w:lang w:val="ro-RO"/>
                          </w:rPr>
                          <w:t>33600000-6</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4B3A" w14:textId="77777777" w:rsidR="00B40130" w:rsidRPr="00047DFF" w:rsidRDefault="00B40130" w:rsidP="00F547CA">
                        <w:pPr>
                          <w:framePr w:hSpace="180" w:wrap="around" w:vAnchor="page" w:hAnchor="margin" w:y="746"/>
                          <w:ind w:firstLine="0"/>
                          <w:rPr>
                            <w:b/>
                            <w:lang w:val="en-GB"/>
                          </w:rPr>
                        </w:pPr>
                        <w:r w:rsidRPr="00047DFF">
                          <w:rPr>
                            <w:b/>
                            <w:lang w:val="en-GB"/>
                          </w:rPr>
                          <w:t>Anti-COVID-19 vaccine.</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1799CEDB" w14:textId="77777777" w:rsidR="00B40130" w:rsidRPr="00047DFF" w:rsidRDefault="00B40130" w:rsidP="00F547CA">
                        <w:pPr>
                          <w:framePr w:hSpace="180" w:wrap="around" w:vAnchor="page" w:hAnchor="margin" w:y="746"/>
                          <w:ind w:firstLine="0"/>
                          <w:jc w:val="center"/>
                          <w:rPr>
                            <w:lang w:val="en-GB"/>
                          </w:rPr>
                        </w:pPr>
                        <w:r w:rsidRPr="00047DFF">
                          <w:rPr>
                            <w:lang w:val="en"/>
                          </w:rPr>
                          <w:t>Complete vaccination course</w:t>
                        </w:r>
                        <w:r>
                          <w:rPr>
                            <w:lang w:val="en"/>
                          </w:rPr>
                          <w:t xml:space="preserve"> </w:t>
                        </w:r>
                        <w:r w:rsidRPr="00047DFF">
                          <w:rPr>
                            <w:lang w:val="en"/>
                          </w:rPr>
                          <w:t>per person.</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02A178C9" w14:textId="51052A4A" w:rsidR="00B40130" w:rsidRPr="00047DFF" w:rsidRDefault="00B40130" w:rsidP="00F547CA">
                        <w:pPr>
                          <w:framePr w:hSpace="180" w:wrap="around" w:vAnchor="page" w:hAnchor="margin" w:y="746"/>
                          <w:ind w:firstLine="0"/>
                          <w:rPr>
                            <w:lang w:val="en-GB"/>
                          </w:rPr>
                        </w:pPr>
                        <w:r w:rsidRPr="00047DFF">
                          <w:rPr>
                            <w:lang w:val="en-GB"/>
                          </w:rPr>
                          <w:t>1</w:t>
                        </w:r>
                        <w:r w:rsidR="00272069">
                          <w:rPr>
                            <w:lang w:val="en-GB"/>
                          </w:rPr>
                          <w:t>0</w:t>
                        </w:r>
                        <w:r w:rsidRPr="00047DFF">
                          <w:rPr>
                            <w:lang w:val="en-GB"/>
                          </w:rPr>
                          <w:t>0000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07A3669A" w14:textId="77777777" w:rsidR="00B40130" w:rsidRPr="00047DFF" w:rsidRDefault="00B40130" w:rsidP="00F547CA">
                        <w:pPr>
                          <w:framePr w:hSpace="180" w:wrap="around" w:vAnchor="page" w:hAnchor="margin" w:y="746"/>
                          <w:rPr>
                            <w:lang w:val="en-GB"/>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22A3E28A" w14:textId="77777777" w:rsidR="00B40130" w:rsidRPr="00047DFF" w:rsidRDefault="00B40130" w:rsidP="00F547CA">
                        <w:pPr>
                          <w:framePr w:hSpace="180" w:wrap="around" w:vAnchor="page" w:hAnchor="margin" w:y="746"/>
                          <w:rPr>
                            <w:lang w:val="en-GB"/>
                          </w:rP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04368246" w14:textId="77777777" w:rsidR="00B40130" w:rsidRPr="00047DFF" w:rsidRDefault="00B40130" w:rsidP="00F547CA">
                        <w:pPr>
                          <w:framePr w:hSpace="180" w:wrap="around" w:vAnchor="page" w:hAnchor="margin" w:y="746"/>
                          <w:rPr>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A3059DC" w14:textId="77777777" w:rsidR="00B40130" w:rsidRPr="00047DFF" w:rsidRDefault="00B40130" w:rsidP="00F547CA">
                        <w:pPr>
                          <w:framePr w:hSpace="180" w:wrap="around" w:vAnchor="page" w:hAnchor="margin" w:y="746"/>
                          <w:rPr>
                            <w:lang w:val="en-GB"/>
                          </w:rPr>
                        </w:pPr>
                      </w:p>
                    </w:tc>
                    <w:tc>
                      <w:tcPr>
                        <w:tcW w:w="1710" w:type="dxa"/>
                        <w:gridSpan w:val="4"/>
                        <w:tcBorders>
                          <w:top w:val="single" w:sz="4" w:space="0" w:color="auto"/>
                          <w:left w:val="single" w:sz="4" w:space="0" w:color="auto"/>
                          <w:bottom w:val="single" w:sz="4" w:space="0" w:color="auto"/>
                          <w:right w:val="single" w:sz="4" w:space="0" w:color="auto"/>
                        </w:tcBorders>
                      </w:tcPr>
                      <w:p w14:paraId="6BF4255F" w14:textId="77777777" w:rsidR="00B40130" w:rsidRPr="00047DFF" w:rsidRDefault="00B40130" w:rsidP="00F547CA">
                        <w:pPr>
                          <w:framePr w:hSpace="180" w:wrap="around" w:vAnchor="page" w:hAnchor="margin" w:y="746"/>
                          <w:rPr>
                            <w:lang w:val="en-GB"/>
                          </w:rPr>
                        </w:pPr>
                      </w:p>
                    </w:tc>
                    <w:tc>
                      <w:tcPr>
                        <w:tcW w:w="2552" w:type="dxa"/>
                        <w:gridSpan w:val="3"/>
                        <w:tcBorders>
                          <w:top w:val="single" w:sz="4" w:space="0" w:color="auto"/>
                          <w:left w:val="single" w:sz="4" w:space="0" w:color="auto"/>
                          <w:bottom w:val="single" w:sz="4" w:space="0" w:color="auto"/>
                          <w:right w:val="single" w:sz="4" w:space="0" w:color="auto"/>
                        </w:tcBorders>
                      </w:tcPr>
                      <w:p w14:paraId="104AAAF2" w14:textId="77777777" w:rsidR="00B40130" w:rsidRPr="00047DFF" w:rsidRDefault="00B40130" w:rsidP="00F547CA">
                        <w:pPr>
                          <w:framePr w:hSpace="180" w:wrap="around" w:vAnchor="page" w:hAnchor="margin" w:y="746"/>
                          <w:rPr>
                            <w:lang w:val="en-GB"/>
                          </w:rPr>
                        </w:pPr>
                      </w:p>
                    </w:tc>
                  </w:tr>
                  <w:tr w:rsidR="00B40130" w:rsidRPr="00047DFF" w14:paraId="6F1ECA12" w14:textId="77777777" w:rsidTr="00E96C2B">
                    <w:trPr>
                      <w:trHeight w:val="397"/>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1187E59" w14:textId="77777777" w:rsidR="00B40130" w:rsidRPr="00047DFF" w:rsidRDefault="00B40130" w:rsidP="00F547CA">
                        <w:pPr>
                          <w:framePr w:hSpace="180" w:wrap="around" w:vAnchor="page" w:hAnchor="margin" w:y="746"/>
                          <w:rPr>
                            <w:lang w:val="en-GB"/>
                          </w:rPr>
                        </w:pP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3D475" w14:textId="77777777" w:rsidR="00B40130" w:rsidRPr="00047DFF" w:rsidRDefault="00B40130" w:rsidP="00F547CA">
                        <w:pPr>
                          <w:framePr w:hSpace="180" w:wrap="around" w:vAnchor="page" w:hAnchor="margin" w:y="746"/>
                          <w:rPr>
                            <w:b/>
                            <w:lang w:val="en-GB"/>
                          </w:rPr>
                        </w:pPr>
                        <w:r w:rsidRPr="00047DFF">
                          <w:rPr>
                            <w:b/>
                            <w:lang w:val="en-GB"/>
                          </w:rPr>
                          <w:t>TOTAL</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44EA41DB" w14:textId="77777777" w:rsidR="00B40130" w:rsidRPr="00047DFF" w:rsidRDefault="00B40130" w:rsidP="00F547CA">
                        <w:pPr>
                          <w:framePr w:hSpace="180" w:wrap="around" w:vAnchor="page" w:hAnchor="margin" w:y="746"/>
                          <w:rPr>
                            <w:lang w:val="en-GB"/>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69ED3A1F" w14:textId="77777777" w:rsidR="00B40130" w:rsidRPr="00047DFF" w:rsidRDefault="00B40130" w:rsidP="00F547CA">
                        <w:pPr>
                          <w:framePr w:hSpace="180" w:wrap="around" w:vAnchor="page" w:hAnchor="margin" w:y="746"/>
                          <w:rPr>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CDBAB66" w14:textId="77777777" w:rsidR="00B40130" w:rsidRPr="00047DFF" w:rsidRDefault="00B40130" w:rsidP="00F547CA">
                        <w:pPr>
                          <w:framePr w:hSpace="180" w:wrap="around" w:vAnchor="page" w:hAnchor="margin" w:y="746"/>
                          <w:rPr>
                            <w:lang w:val="en-GB"/>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224B56BA" w14:textId="77777777" w:rsidR="00B40130" w:rsidRPr="00047DFF" w:rsidRDefault="00B40130" w:rsidP="00F547CA">
                        <w:pPr>
                          <w:framePr w:hSpace="180" w:wrap="around" w:vAnchor="page" w:hAnchor="margin" w:y="746"/>
                          <w:rPr>
                            <w:lang w:val="en-GB"/>
                          </w:rP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3F4ADBE9" w14:textId="77777777" w:rsidR="00B40130" w:rsidRPr="00047DFF" w:rsidRDefault="00B40130" w:rsidP="00F547CA">
                        <w:pPr>
                          <w:framePr w:hSpace="180" w:wrap="around" w:vAnchor="page" w:hAnchor="margin" w:y="746"/>
                          <w:rPr>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5E35848" w14:textId="77777777" w:rsidR="00B40130" w:rsidRPr="00047DFF" w:rsidRDefault="00B40130" w:rsidP="00F547CA">
                        <w:pPr>
                          <w:framePr w:hSpace="180" w:wrap="around" w:vAnchor="page" w:hAnchor="margin" w:y="746"/>
                          <w:rPr>
                            <w:lang w:val="en-GB"/>
                          </w:rPr>
                        </w:pPr>
                      </w:p>
                    </w:tc>
                    <w:tc>
                      <w:tcPr>
                        <w:tcW w:w="1710" w:type="dxa"/>
                        <w:gridSpan w:val="4"/>
                        <w:tcBorders>
                          <w:top w:val="single" w:sz="4" w:space="0" w:color="auto"/>
                          <w:left w:val="single" w:sz="4" w:space="0" w:color="auto"/>
                          <w:bottom w:val="single" w:sz="4" w:space="0" w:color="auto"/>
                          <w:right w:val="single" w:sz="4" w:space="0" w:color="auto"/>
                        </w:tcBorders>
                      </w:tcPr>
                      <w:p w14:paraId="6DBE8570" w14:textId="77777777" w:rsidR="00B40130" w:rsidRPr="00047DFF" w:rsidRDefault="00B40130" w:rsidP="00F547CA">
                        <w:pPr>
                          <w:framePr w:hSpace="180" w:wrap="around" w:vAnchor="page" w:hAnchor="margin" w:y="746"/>
                          <w:rPr>
                            <w:lang w:val="en-GB"/>
                          </w:rPr>
                        </w:pPr>
                      </w:p>
                    </w:tc>
                    <w:tc>
                      <w:tcPr>
                        <w:tcW w:w="2552" w:type="dxa"/>
                        <w:gridSpan w:val="3"/>
                        <w:tcBorders>
                          <w:top w:val="single" w:sz="4" w:space="0" w:color="auto"/>
                          <w:left w:val="single" w:sz="4" w:space="0" w:color="auto"/>
                          <w:bottom w:val="single" w:sz="4" w:space="0" w:color="auto"/>
                          <w:right w:val="single" w:sz="4" w:space="0" w:color="auto"/>
                        </w:tcBorders>
                      </w:tcPr>
                      <w:p w14:paraId="41121E3C" w14:textId="77777777" w:rsidR="00B40130" w:rsidRPr="00047DFF" w:rsidRDefault="00B40130" w:rsidP="00F547CA">
                        <w:pPr>
                          <w:framePr w:hSpace="180" w:wrap="around" w:vAnchor="page" w:hAnchor="margin" w:y="746"/>
                          <w:rPr>
                            <w:lang w:val="en-GB"/>
                          </w:rPr>
                        </w:pPr>
                      </w:p>
                    </w:tc>
                  </w:tr>
                  <w:tr w:rsidR="00B40130" w:rsidRPr="00047DFF" w14:paraId="133DCA6C" w14:textId="77777777" w:rsidTr="007B1C5D">
                    <w:trPr>
                      <w:trHeight w:val="397"/>
                    </w:trPr>
                    <w:tc>
                      <w:tcPr>
                        <w:tcW w:w="11367" w:type="dxa"/>
                        <w:gridSpan w:val="10"/>
                        <w:tcBorders>
                          <w:top w:val="single" w:sz="4" w:space="0" w:color="auto"/>
                        </w:tcBorders>
                        <w:shd w:val="clear" w:color="auto" w:fill="auto"/>
                        <w:vAlign w:val="center"/>
                      </w:tcPr>
                      <w:p w14:paraId="0B3B126C" w14:textId="77777777" w:rsidR="00B40130" w:rsidRPr="00047DFF" w:rsidRDefault="00B40130" w:rsidP="00F547CA">
                        <w:pPr>
                          <w:framePr w:hSpace="180" w:wrap="around" w:vAnchor="page" w:hAnchor="margin" w:y="746"/>
                          <w:rPr>
                            <w:lang w:val="en-GB"/>
                          </w:rPr>
                        </w:pPr>
                      </w:p>
                      <w:p w14:paraId="743E72B4" w14:textId="77777777" w:rsidR="00B40130" w:rsidRPr="00047DFF" w:rsidRDefault="00B40130" w:rsidP="00F547CA">
                        <w:pPr>
                          <w:framePr w:hSpace="180" w:wrap="around" w:vAnchor="page" w:hAnchor="margin" w:y="746"/>
                          <w:rPr>
                            <w:lang w:val="en-GB"/>
                          </w:rPr>
                        </w:pPr>
                        <w:proofErr w:type="gramStart"/>
                        <w:r w:rsidRPr="00047DFF">
                          <w:rPr>
                            <w:lang w:val="en-GB"/>
                          </w:rPr>
                          <w:t>Signed:_</w:t>
                        </w:r>
                        <w:proofErr w:type="gramEnd"/>
                        <w:r w:rsidRPr="00047DFF">
                          <w:rPr>
                            <w:lang w:val="en-GB"/>
                          </w:rPr>
                          <w:t>______________ Surname, Given name:_____________________________ In the capacity of: ______________</w:t>
                        </w:r>
                      </w:p>
                      <w:p w14:paraId="1AC34972" w14:textId="77777777" w:rsidR="00B40130" w:rsidRPr="00047DFF" w:rsidRDefault="00B40130" w:rsidP="00F547CA">
                        <w:pPr>
                          <w:framePr w:hSpace="180" w:wrap="around" w:vAnchor="page" w:hAnchor="margin" w:y="746"/>
                          <w:rPr>
                            <w:lang w:val="en-GB"/>
                          </w:rPr>
                        </w:pPr>
                      </w:p>
                      <w:p w14:paraId="50E55D2D" w14:textId="77777777" w:rsidR="00B40130" w:rsidRPr="00047DFF" w:rsidRDefault="00B40130" w:rsidP="00F547CA">
                        <w:pPr>
                          <w:framePr w:hSpace="180" w:wrap="around" w:vAnchor="page" w:hAnchor="margin" w:y="746"/>
                          <w:rPr>
                            <w:bCs/>
                            <w:iCs/>
                            <w:lang w:val="en-GB"/>
                          </w:rPr>
                        </w:pPr>
                        <w:r w:rsidRPr="00047DFF">
                          <w:rPr>
                            <w:bCs/>
                            <w:iCs/>
                            <w:lang w:val="en-GB"/>
                          </w:rPr>
                          <w:t>Tenderer: _______________________ Address: ________________________________________________________</w:t>
                        </w:r>
                      </w:p>
                    </w:tc>
                    <w:tc>
                      <w:tcPr>
                        <w:tcW w:w="1206" w:type="dxa"/>
                        <w:gridSpan w:val="2"/>
                        <w:tcBorders>
                          <w:top w:val="single" w:sz="4" w:space="0" w:color="auto"/>
                        </w:tcBorders>
                      </w:tcPr>
                      <w:p w14:paraId="0A345B1F" w14:textId="77777777" w:rsidR="00B40130" w:rsidRPr="00047DFF" w:rsidRDefault="00B40130" w:rsidP="00F547CA">
                        <w:pPr>
                          <w:framePr w:hSpace="180" w:wrap="around" w:vAnchor="page" w:hAnchor="margin" w:y="746"/>
                          <w:rPr>
                            <w:lang w:val="en-GB"/>
                          </w:rPr>
                        </w:pPr>
                      </w:p>
                    </w:tc>
                    <w:tc>
                      <w:tcPr>
                        <w:tcW w:w="3020" w:type="dxa"/>
                        <w:gridSpan w:val="4"/>
                        <w:tcBorders>
                          <w:top w:val="single" w:sz="4" w:space="0" w:color="auto"/>
                        </w:tcBorders>
                      </w:tcPr>
                      <w:p w14:paraId="15986A96" w14:textId="77777777" w:rsidR="00B40130" w:rsidRPr="00047DFF" w:rsidRDefault="00B40130" w:rsidP="00F547CA">
                        <w:pPr>
                          <w:framePr w:hSpace="180" w:wrap="around" w:vAnchor="page" w:hAnchor="margin" w:y="746"/>
                          <w:rPr>
                            <w:lang w:val="en-GB"/>
                          </w:rPr>
                        </w:pPr>
                      </w:p>
                    </w:tc>
                  </w:tr>
                  <w:tr w:rsidR="00B40130" w:rsidRPr="00047DFF" w14:paraId="2D4DD200" w14:textId="77777777" w:rsidTr="007B1C5D">
                    <w:trPr>
                      <w:gridAfter w:val="14"/>
                      <w:wAfter w:w="13564" w:type="dxa"/>
                      <w:trHeight w:val="397"/>
                    </w:trPr>
                    <w:tc>
                      <w:tcPr>
                        <w:tcW w:w="2029" w:type="dxa"/>
                        <w:gridSpan w:val="2"/>
                        <w:tcBorders>
                          <w:top w:val="single" w:sz="4" w:space="0" w:color="auto"/>
                        </w:tcBorders>
                      </w:tcPr>
                      <w:p w14:paraId="448B411D" w14:textId="77777777" w:rsidR="00B40130" w:rsidRPr="00047DFF" w:rsidRDefault="00B40130" w:rsidP="00F547CA">
                        <w:pPr>
                          <w:framePr w:hSpace="180" w:wrap="around" w:vAnchor="page" w:hAnchor="margin" w:y="746"/>
                          <w:rPr>
                            <w:lang w:val="en-GB"/>
                          </w:rPr>
                        </w:pPr>
                      </w:p>
                    </w:tc>
                  </w:tr>
                </w:tbl>
                <w:p w14:paraId="1D7E0306" w14:textId="77777777" w:rsidR="00B40130" w:rsidRPr="00047DFF" w:rsidRDefault="00B40130" w:rsidP="00B40130">
                  <w:pPr>
                    <w:rPr>
                      <w:bCs/>
                      <w:iCs/>
                      <w:lang w:val="en-GB"/>
                    </w:rPr>
                  </w:pPr>
                </w:p>
              </w:tc>
            </w:tr>
          </w:tbl>
          <w:p w14:paraId="62443F92" w14:textId="77777777" w:rsidR="00B40130" w:rsidRPr="00047DFF" w:rsidRDefault="00B40130" w:rsidP="00B40130">
            <w:pPr>
              <w:rPr>
                <w:bCs/>
                <w:iCs/>
                <w:lang w:val="en-GB"/>
              </w:rPr>
            </w:pPr>
            <w:r>
              <w:rPr>
                <w:bCs/>
                <w:iCs/>
                <w:lang w:val="en-GB"/>
              </w:rPr>
              <w:t xml:space="preserve">                                                </w:t>
            </w:r>
            <w:r w:rsidRPr="00047DFF">
              <w:rPr>
                <w:rFonts w:eastAsia="PMingLiU"/>
                <w:sz w:val="24"/>
                <w:szCs w:val="24"/>
                <w:lang w:eastAsia="zh-CN"/>
              </w:rPr>
              <w:t xml:space="preserve"> </w:t>
            </w:r>
            <w:r>
              <w:rPr>
                <w:rFonts w:eastAsia="PMingLiU"/>
                <w:sz w:val="24"/>
                <w:szCs w:val="24"/>
                <w:lang w:eastAsia="zh-CN"/>
              </w:rPr>
              <w:t xml:space="preserve">                                                                                                                                                                                        </w:t>
            </w:r>
            <w:r w:rsidRPr="00047DFF">
              <w:rPr>
                <w:bCs/>
                <w:iCs/>
              </w:rPr>
              <w:t>Annex no.</w:t>
            </w:r>
            <w:r>
              <w:rPr>
                <w:bCs/>
                <w:iCs/>
              </w:rPr>
              <w:t>2</w:t>
            </w:r>
          </w:p>
        </w:tc>
      </w:tr>
    </w:tbl>
    <w:p w14:paraId="657AB367" w14:textId="77777777" w:rsidR="00D4746D" w:rsidRDefault="00D4746D" w:rsidP="00F3746B">
      <w:pPr>
        <w:spacing w:line="276" w:lineRule="auto"/>
        <w:ind w:right="546" w:firstLine="0"/>
      </w:pPr>
    </w:p>
    <w:p w14:paraId="2C9F0E6A" w14:textId="77777777" w:rsidR="00047DFF" w:rsidRDefault="00047DFF" w:rsidP="00047DFF"/>
    <w:p w14:paraId="0306E3D2" w14:textId="2C2AD701" w:rsidR="00E96C2B" w:rsidRPr="00047DFF" w:rsidRDefault="00E96C2B" w:rsidP="00047DFF">
      <w:pPr>
        <w:sectPr w:rsidR="00E96C2B" w:rsidRPr="00047DFF" w:rsidSect="00D4746D">
          <w:footnotePr>
            <w:numRestart w:val="eachPage"/>
          </w:footnotePr>
          <w:pgSz w:w="16840" w:h="11907" w:orient="landscape"/>
          <w:pgMar w:top="851" w:right="318" w:bottom="391" w:left="318" w:header="720" w:footer="720" w:gutter="0"/>
          <w:cols w:space="720"/>
          <w:docGrid w:linePitch="272"/>
        </w:sectPr>
      </w:pPr>
    </w:p>
    <w:tbl>
      <w:tblPr>
        <w:tblW w:w="9744" w:type="dxa"/>
        <w:tblLayout w:type="fixed"/>
        <w:tblLook w:val="04A0" w:firstRow="1" w:lastRow="0" w:firstColumn="1" w:lastColumn="0" w:noHBand="0" w:noVBand="1"/>
      </w:tblPr>
      <w:tblGrid>
        <w:gridCol w:w="9744"/>
      </w:tblGrid>
      <w:tr w:rsidR="004D7F81" w:rsidRPr="004D7F81" w14:paraId="7A9FC02E" w14:textId="77777777" w:rsidTr="0030334C">
        <w:trPr>
          <w:trHeight w:val="697"/>
        </w:trPr>
        <w:tc>
          <w:tcPr>
            <w:tcW w:w="9744" w:type="dxa"/>
            <w:vAlign w:val="center"/>
          </w:tcPr>
          <w:p w14:paraId="0397C766" w14:textId="4621DCC1" w:rsidR="004D7F81" w:rsidRPr="004D7F81" w:rsidRDefault="00B40130" w:rsidP="004D7F81">
            <w:pPr>
              <w:ind w:firstLine="0"/>
              <w:rPr>
                <w:i/>
                <w:iCs/>
                <w:sz w:val="24"/>
                <w:szCs w:val="24"/>
                <w:lang w:val="en-GB"/>
              </w:rPr>
            </w:pPr>
            <w:r>
              <w:rPr>
                <w:i/>
                <w:iCs/>
                <w:sz w:val="24"/>
                <w:szCs w:val="24"/>
                <w:lang w:val="en-GB"/>
              </w:rPr>
              <w:lastRenderedPageBreak/>
              <w:t xml:space="preserve">                                                                                                                                         </w:t>
            </w:r>
            <w:r w:rsidR="007B1C5D">
              <w:rPr>
                <w:i/>
                <w:iCs/>
                <w:sz w:val="24"/>
                <w:szCs w:val="24"/>
                <w:lang w:val="en-GB"/>
              </w:rPr>
              <w:t xml:space="preserve"> </w:t>
            </w:r>
            <w:r>
              <w:rPr>
                <w:i/>
                <w:iCs/>
                <w:sz w:val="24"/>
                <w:szCs w:val="24"/>
                <w:lang w:val="en-GB"/>
              </w:rPr>
              <w:t xml:space="preserve">  Annex no.3</w:t>
            </w:r>
          </w:p>
          <w:p w14:paraId="70C9431B" w14:textId="77777777" w:rsidR="004D7F81" w:rsidRPr="004D7F81" w:rsidRDefault="004D7F81" w:rsidP="004D7F81">
            <w:pPr>
              <w:ind w:firstLine="0"/>
              <w:rPr>
                <w:sz w:val="24"/>
                <w:lang w:val="en-GB"/>
              </w:rPr>
            </w:pPr>
            <w:bookmarkStart w:id="0" w:name="_Toc392180203"/>
            <w:bookmarkStart w:id="1" w:name="_Toc449539093"/>
          </w:p>
          <w:p w14:paraId="5C82453D" w14:textId="77777777" w:rsidR="004D7F81" w:rsidRPr="004D7F81" w:rsidRDefault="004D7F81" w:rsidP="004D7F81">
            <w:pPr>
              <w:ind w:firstLine="0"/>
              <w:rPr>
                <w:sz w:val="24"/>
                <w:lang w:val="en-GB"/>
              </w:rPr>
            </w:pPr>
          </w:p>
          <w:p w14:paraId="0CA713B9" w14:textId="77777777" w:rsidR="004D7F81" w:rsidRPr="004D7F81" w:rsidRDefault="004D7F81" w:rsidP="004D7F81">
            <w:pPr>
              <w:ind w:firstLine="0"/>
              <w:rPr>
                <w:sz w:val="24"/>
                <w:lang w:val="en-GB"/>
              </w:rPr>
            </w:pPr>
          </w:p>
          <w:p w14:paraId="00AC5C87" w14:textId="026B278A" w:rsidR="004D7F81" w:rsidRPr="004D7F81" w:rsidRDefault="004D7F81" w:rsidP="004D7F81">
            <w:pPr>
              <w:ind w:firstLine="0"/>
              <w:rPr>
                <w:i/>
                <w:iCs/>
                <w:color w:val="5B9BD5"/>
                <w:sz w:val="28"/>
                <w:szCs w:val="24"/>
                <w:lang w:val="en-GB"/>
              </w:rPr>
            </w:pPr>
            <w:r w:rsidRPr="004D7F81">
              <w:rPr>
                <w:color w:val="5B9BD5"/>
                <w:sz w:val="28"/>
                <w:lang w:val="en-GB"/>
              </w:rPr>
              <w:t xml:space="preserve">Performance Guarantee </w:t>
            </w:r>
            <w:bookmarkEnd w:id="0"/>
            <w:bookmarkEnd w:id="1"/>
          </w:p>
          <w:p w14:paraId="6F6662FC" w14:textId="77777777" w:rsidR="004D7F81" w:rsidRPr="004D7F81" w:rsidRDefault="004D7F81" w:rsidP="004D7F81">
            <w:pPr>
              <w:ind w:firstLine="0"/>
              <w:rPr>
                <w:i/>
                <w:iCs/>
                <w:sz w:val="24"/>
                <w:szCs w:val="24"/>
                <w:lang w:val="en-GB"/>
              </w:rPr>
            </w:pPr>
          </w:p>
          <w:p w14:paraId="45F04360" w14:textId="77777777" w:rsidR="004D7F81" w:rsidRPr="004D7F81" w:rsidRDefault="004D7F81" w:rsidP="004D7F81">
            <w:pPr>
              <w:ind w:firstLine="0"/>
              <w:rPr>
                <w:i/>
                <w:iCs/>
                <w:sz w:val="24"/>
                <w:szCs w:val="24"/>
                <w:lang w:val="en-GB"/>
              </w:rPr>
            </w:pPr>
            <w:r w:rsidRPr="004D7F81">
              <w:rPr>
                <w:i/>
                <w:iCs/>
                <w:sz w:val="24"/>
                <w:szCs w:val="24"/>
                <w:lang w:val="en-GB"/>
              </w:rPr>
              <w:t>[The commercial bank, at the request of the successful tenderer, will complete this form on the letterhead, in accordance with the instructions below.]</w:t>
            </w:r>
          </w:p>
          <w:p w14:paraId="2D55998F" w14:textId="77777777" w:rsidR="004D7F81" w:rsidRPr="004D7F81" w:rsidRDefault="004D7F81" w:rsidP="004D7F81">
            <w:pPr>
              <w:ind w:firstLine="0"/>
              <w:rPr>
                <w:i/>
                <w:iCs/>
                <w:sz w:val="24"/>
                <w:szCs w:val="24"/>
                <w:lang w:val="en-GB"/>
              </w:rPr>
            </w:pPr>
          </w:p>
          <w:p w14:paraId="47F0DB11" w14:textId="77777777" w:rsidR="004D7F81" w:rsidRPr="004D7F81" w:rsidRDefault="004D7F81" w:rsidP="004D7F81">
            <w:pPr>
              <w:tabs>
                <w:tab w:val="right" w:pos="6000"/>
                <w:tab w:val="right" w:pos="9360"/>
              </w:tabs>
              <w:spacing w:line="360" w:lineRule="auto"/>
              <w:ind w:right="990" w:firstLine="0"/>
              <w:rPr>
                <w:noProof/>
                <w:sz w:val="24"/>
                <w:szCs w:val="24"/>
                <w:lang w:val="en-GB"/>
              </w:rPr>
            </w:pPr>
            <w:r w:rsidRPr="004D7F81">
              <w:rPr>
                <w:noProof/>
                <w:sz w:val="24"/>
                <w:szCs w:val="24"/>
                <w:lang w:val="en-GB"/>
              </w:rPr>
              <w:t>Date: “___” _____________________ 20___</w:t>
            </w:r>
          </w:p>
          <w:p w14:paraId="7E10E607" w14:textId="77777777" w:rsidR="004D7F81" w:rsidRPr="004D7F81" w:rsidRDefault="004D7F81" w:rsidP="004D7F81">
            <w:pPr>
              <w:tabs>
                <w:tab w:val="right" w:pos="6000"/>
                <w:tab w:val="right" w:pos="9360"/>
              </w:tabs>
              <w:spacing w:line="360" w:lineRule="auto"/>
              <w:ind w:right="660" w:firstLine="0"/>
              <w:rPr>
                <w:noProof/>
                <w:sz w:val="24"/>
                <w:szCs w:val="24"/>
                <w:lang w:val="en-GB"/>
              </w:rPr>
            </w:pPr>
            <w:r w:rsidRPr="004D7F81">
              <w:rPr>
                <w:bCs/>
                <w:noProof/>
                <w:sz w:val="24"/>
                <w:szCs w:val="24"/>
                <w:lang w:val="en-GB"/>
              </w:rPr>
              <w:t>Public procurement procedure No .:</w:t>
            </w:r>
            <w:r w:rsidRPr="004D7F81">
              <w:rPr>
                <w:noProof/>
                <w:sz w:val="24"/>
                <w:szCs w:val="24"/>
                <w:lang w:val="en-GB"/>
              </w:rPr>
              <w:tab/>
            </w:r>
            <w:r w:rsidRPr="004D7F81">
              <w:rPr>
                <w:iCs/>
                <w:noProof/>
                <w:sz w:val="24"/>
                <w:szCs w:val="24"/>
                <w:lang w:val="en-GB"/>
              </w:rPr>
              <w:t>_______________________________________</w:t>
            </w:r>
          </w:p>
          <w:p w14:paraId="695585FD" w14:textId="77777777" w:rsidR="004D7F81" w:rsidRPr="004D7F81" w:rsidRDefault="004D7F81" w:rsidP="004D7F81">
            <w:pPr>
              <w:tabs>
                <w:tab w:val="right" w:pos="6000"/>
              </w:tabs>
              <w:spacing w:line="360" w:lineRule="auto"/>
              <w:ind w:firstLine="0"/>
              <w:rPr>
                <w:b/>
                <w:noProof/>
                <w:sz w:val="24"/>
                <w:szCs w:val="24"/>
                <w:lang w:val="en-GB"/>
              </w:rPr>
            </w:pPr>
          </w:p>
          <w:p w14:paraId="11022709" w14:textId="77777777" w:rsidR="004D7F81" w:rsidRPr="004D7F81" w:rsidRDefault="004D7F81" w:rsidP="004D7F81">
            <w:pPr>
              <w:tabs>
                <w:tab w:val="right" w:pos="6000"/>
              </w:tabs>
              <w:ind w:firstLine="0"/>
              <w:rPr>
                <w:iCs/>
                <w:noProof/>
                <w:sz w:val="24"/>
                <w:szCs w:val="24"/>
                <w:lang w:val="en-GB"/>
              </w:rPr>
            </w:pPr>
            <w:r w:rsidRPr="004D7F81">
              <w:rPr>
                <w:b/>
                <w:noProof/>
                <w:sz w:val="24"/>
                <w:szCs w:val="24"/>
                <w:lang w:val="en-GB"/>
              </w:rPr>
              <w:t>Bank Office</w:t>
            </w:r>
            <w:r w:rsidRPr="004D7F81">
              <w:rPr>
                <w:noProof/>
                <w:sz w:val="24"/>
                <w:szCs w:val="24"/>
                <w:lang w:val="en-GB"/>
              </w:rPr>
              <w:t>:</w:t>
            </w:r>
            <w:r w:rsidRPr="004D7F81">
              <w:rPr>
                <w:noProof/>
                <w:sz w:val="24"/>
                <w:szCs w:val="24"/>
                <w:lang w:val="en-GB"/>
              </w:rPr>
              <w:tab/>
            </w:r>
            <w:r w:rsidRPr="004D7F81">
              <w:rPr>
                <w:iCs/>
                <w:noProof/>
                <w:sz w:val="24"/>
                <w:szCs w:val="24"/>
                <w:lang w:val="en-GB"/>
              </w:rPr>
              <w:t>_____________________________________</w:t>
            </w:r>
          </w:p>
          <w:p w14:paraId="1AA03BDE" w14:textId="77777777" w:rsidR="004D7F81" w:rsidRPr="004D7F81" w:rsidRDefault="004D7F81" w:rsidP="004D7F81">
            <w:pPr>
              <w:tabs>
                <w:tab w:val="right" w:pos="6000"/>
              </w:tabs>
              <w:spacing w:line="360" w:lineRule="auto"/>
              <w:ind w:right="3574" w:firstLine="1560"/>
              <w:jc w:val="center"/>
              <w:rPr>
                <w:noProof/>
                <w:sz w:val="18"/>
                <w:szCs w:val="18"/>
                <w:lang w:val="en-GB"/>
              </w:rPr>
            </w:pPr>
            <w:r w:rsidRPr="004D7F81">
              <w:rPr>
                <w:i/>
                <w:iCs/>
                <w:noProof/>
                <w:sz w:val="18"/>
                <w:szCs w:val="18"/>
                <w:lang w:val="en-GB"/>
              </w:rPr>
              <w:t>[enter the full name of the guarantor]</w:t>
            </w:r>
          </w:p>
          <w:p w14:paraId="102584F3" w14:textId="77777777" w:rsidR="004D7F81" w:rsidRPr="004D7F81" w:rsidRDefault="004D7F81" w:rsidP="004D7F81">
            <w:pPr>
              <w:tabs>
                <w:tab w:val="right" w:pos="6000"/>
                <w:tab w:val="right" w:pos="9360"/>
              </w:tabs>
              <w:ind w:right="658" w:firstLine="0"/>
              <w:rPr>
                <w:iCs/>
                <w:noProof/>
                <w:sz w:val="24"/>
                <w:szCs w:val="24"/>
                <w:lang w:val="en-GB"/>
              </w:rPr>
            </w:pPr>
            <w:r w:rsidRPr="004D7F81">
              <w:rPr>
                <w:b/>
                <w:noProof/>
                <w:sz w:val="24"/>
                <w:szCs w:val="24"/>
                <w:lang w:val="en-GB"/>
              </w:rPr>
              <w:t>Beneficiary</w:t>
            </w:r>
            <w:r w:rsidRPr="004D7F81">
              <w:rPr>
                <w:noProof/>
                <w:sz w:val="24"/>
                <w:szCs w:val="24"/>
                <w:lang w:val="en-GB"/>
              </w:rPr>
              <w:t xml:space="preserve">: </w:t>
            </w:r>
            <w:r w:rsidRPr="004D7F81">
              <w:rPr>
                <w:noProof/>
                <w:sz w:val="24"/>
                <w:szCs w:val="24"/>
                <w:lang w:val="en-GB"/>
              </w:rPr>
              <w:tab/>
              <w:t>_</w:t>
            </w:r>
            <w:r w:rsidRPr="004D7F81">
              <w:rPr>
                <w:iCs/>
                <w:noProof/>
                <w:sz w:val="24"/>
                <w:szCs w:val="24"/>
                <w:lang w:val="en-GB"/>
              </w:rPr>
              <w:t>_______________________________________</w:t>
            </w:r>
          </w:p>
          <w:p w14:paraId="0A6A14D4" w14:textId="77777777" w:rsidR="004D7F81" w:rsidRPr="004D7F81" w:rsidRDefault="004D7F81" w:rsidP="004D7F81">
            <w:pPr>
              <w:tabs>
                <w:tab w:val="right" w:pos="6000"/>
                <w:tab w:val="right" w:pos="9360"/>
              </w:tabs>
              <w:spacing w:line="360" w:lineRule="auto"/>
              <w:ind w:right="3574" w:firstLine="1134"/>
              <w:jc w:val="center"/>
              <w:rPr>
                <w:iCs/>
                <w:noProof/>
                <w:sz w:val="18"/>
                <w:szCs w:val="18"/>
                <w:lang w:val="en-GB"/>
              </w:rPr>
            </w:pPr>
            <w:r w:rsidRPr="004D7F81">
              <w:rPr>
                <w:i/>
                <w:iCs/>
                <w:noProof/>
                <w:sz w:val="18"/>
                <w:szCs w:val="18"/>
                <w:lang w:val="en-GB"/>
              </w:rPr>
              <w:t>[enter the full name of the contracting authority]</w:t>
            </w:r>
          </w:p>
          <w:p w14:paraId="22ADC57C" w14:textId="77777777" w:rsidR="004D7F81" w:rsidRPr="004D7F81" w:rsidRDefault="004D7F81" w:rsidP="004D7F81">
            <w:pPr>
              <w:tabs>
                <w:tab w:val="right" w:pos="6000"/>
                <w:tab w:val="right" w:pos="9360"/>
              </w:tabs>
              <w:spacing w:line="360" w:lineRule="auto"/>
              <w:ind w:right="660" w:firstLine="0"/>
              <w:rPr>
                <w:noProof/>
                <w:sz w:val="24"/>
                <w:szCs w:val="24"/>
                <w:lang w:val="en-GB"/>
              </w:rPr>
            </w:pPr>
          </w:p>
          <w:p w14:paraId="7F7DEFEC" w14:textId="77777777" w:rsidR="004D7F81" w:rsidRPr="004D7F81" w:rsidRDefault="004D7F81" w:rsidP="004D7F81">
            <w:pPr>
              <w:tabs>
                <w:tab w:val="right" w:pos="6000"/>
                <w:tab w:val="right" w:pos="9360"/>
              </w:tabs>
              <w:spacing w:line="360" w:lineRule="auto"/>
              <w:ind w:right="660" w:firstLine="0"/>
              <w:rPr>
                <w:noProof/>
                <w:sz w:val="24"/>
                <w:szCs w:val="24"/>
                <w:lang w:val="en-GB"/>
              </w:rPr>
            </w:pPr>
          </w:p>
          <w:p w14:paraId="1D6A34AF" w14:textId="77777777" w:rsidR="004D7F81" w:rsidRPr="004D7F81" w:rsidRDefault="004D7F81" w:rsidP="004D7F81">
            <w:pPr>
              <w:ind w:firstLine="0"/>
              <w:jc w:val="center"/>
              <w:rPr>
                <w:b/>
                <w:bCs/>
                <w:noProof/>
                <w:sz w:val="28"/>
                <w:szCs w:val="28"/>
                <w:lang w:val="en-GB"/>
              </w:rPr>
            </w:pPr>
            <w:r w:rsidRPr="004D7F81">
              <w:rPr>
                <w:b/>
                <w:bCs/>
                <w:noProof/>
                <w:sz w:val="28"/>
                <w:szCs w:val="28"/>
                <w:lang w:val="en-GB"/>
              </w:rPr>
              <w:t>PERFORMANCE GUARANTEE</w:t>
            </w:r>
          </w:p>
          <w:p w14:paraId="0E73F279" w14:textId="77777777" w:rsidR="004D7F81" w:rsidRPr="004D7F81" w:rsidRDefault="004D7F81" w:rsidP="004D7F81">
            <w:pPr>
              <w:ind w:firstLine="0"/>
              <w:jc w:val="center"/>
              <w:rPr>
                <w:i/>
                <w:iCs/>
                <w:noProof/>
                <w:sz w:val="28"/>
                <w:szCs w:val="28"/>
                <w:lang w:val="en-GB"/>
              </w:rPr>
            </w:pPr>
            <w:r w:rsidRPr="004D7F81">
              <w:rPr>
                <w:b/>
                <w:bCs/>
                <w:noProof/>
                <w:sz w:val="28"/>
                <w:szCs w:val="28"/>
                <w:lang w:val="en-GB"/>
              </w:rPr>
              <w:t xml:space="preserve">No. </w:t>
            </w:r>
            <w:r w:rsidRPr="004D7F81">
              <w:rPr>
                <w:i/>
                <w:iCs/>
                <w:noProof/>
                <w:sz w:val="28"/>
                <w:szCs w:val="28"/>
                <w:lang w:val="en-GB"/>
              </w:rPr>
              <w:t>_______________</w:t>
            </w:r>
          </w:p>
          <w:p w14:paraId="1129B7B8" w14:textId="77777777" w:rsidR="004D7F81" w:rsidRPr="004D7F81" w:rsidRDefault="004D7F81" w:rsidP="004D7F81">
            <w:pPr>
              <w:rPr>
                <w:noProof/>
                <w:sz w:val="24"/>
                <w:szCs w:val="24"/>
                <w:lang w:val="en-GB"/>
              </w:rPr>
            </w:pPr>
          </w:p>
          <w:p w14:paraId="0879C452" w14:textId="77777777" w:rsidR="004D7F81" w:rsidRPr="004D7F81" w:rsidRDefault="004D7F81" w:rsidP="004D7F81">
            <w:pPr>
              <w:rPr>
                <w:noProof/>
                <w:sz w:val="24"/>
                <w:szCs w:val="24"/>
                <w:lang w:val="en-GB"/>
              </w:rPr>
            </w:pPr>
          </w:p>
          <w:p w14:paraId="426D334A" w14:textId="77777777" w:rsidR="004D7F81" w:rsidRPr="004D7F81" w:rsidRDefault="004D7F81" w:rsidP="004D7F81">
            <w:pPr>
              <w:ind w:firstLine="0"/>
              <w:rPr>
                <w:noProof/>
                <w:sz w:val="24"/>
                <w:szCs w:val="24"/>
                <w:lang w:val="en-GB"/>
              </w:rPr>
            </w:pPr>
            <w:r w:rsidRPr="004D7F81">
              <w:rPr>
                <w:noProof/>
                <w:sz w:val="24"/>
                <w:szCs w:val="24"/>
                <w:lang w:val="en-GB"/>
              </w:rPr>
              <w:t xml:space="preserve">We, </w:t>
            </w:r>
            <w:r w:rsidRPr="004D7F81">
              <w:rPr>
                <w:i/>
                <w:iCs/>
                <w:noProof/>
                <w:sz w:val="24"/>
                <w:szCs w:val="24"/>
                <w:lang w:val="en-GB"/>
              </w:rPr>
              <w:t>[enter the legal name and address of the bank],</w:t>
            </w:r>
            <w:r w:rsidRPr="004D7F81">
              <w:rPr>
                <w:noProof/>
                <w:sz w:val="24"/>
                <w:szCs w:val="24"/>
                <w:lang w:val="en-GB"/>
              </w:rPr>
              <w:t xml:space="preserve"> have been informed that the company </w:t>
            </w:r>
            <w:r w:rsidRPr="004D7F81">
              <w:rPr>
                <w:i/>
                <w:noProof/>
                <w:sz w:val="24"/>
                <w:szCs w:val="24"/>
                <w:lang w:val="en-GB"/>
              </w:rPr>
              <w:t>[enter the full name of the Supplier]</w:t>
            </w:r>
            <w:r w:rsidRPr="004D7F81">
              <w:rPr>
                <w:noProof/>
                <w:sz w:val="24"/>
                <w:szCs w:val="24"/>
                <w:lang w:val="en-GB"/>
              </w:rPr>
              <w:t xml:space="preserve"> (hereinafter referred to as “Supplier”) has been awarded the Public Procurement Delivery Contract ______________ </w:t>
            </w:r>
            <w:r w:rsidRPr="004D7F81">
              <w:rPr>
                <w:i/>
                <w:noProof/>
                <w:sz w:val="24"/>
                <w:szCs w:val="24"/>
                <w:lang w:val="en-GB"/>
              </w:rPr>
              <w:t>[object of the procurement, describe the goods]</w:t>
            </w:r>
            <w:r w:rsidRPr="004D7F81">
              <w:rPr>
                <w:noProof/>
                <w:sz w:val="24"/>
                <w:szCs w:val="24"/>
                <w:lang w:val="en-GB"/>
              </w:rPr>
              <w:t xml:space="preserve"> according to the invitation to the public procurement procedure no. from _________. 201__ </w:t>
            </w:r>
            <w:r w:rsidRPr="004D7F81">
              <w:rPr>
                <w:i/>
                <w:noProof/>
                <w:sz w:val="24"/>
                <w:szCs w:val="24"/>
                <w:lang w:val="en-GB"/>
              </w:rPr>
              <w:t>[number and date of the public procurement procedure]</w:t>
            </w:r>
            <w:r w:rsidRPr="004D7F81">
              <w:rPr>
                <w:noProof/>
                <w:sz w:val="24"/>
                <w:szCs w:val="24"/>
                <w:lang w:val="en-GB"/>
              </w:rPr>
              <w:t xml:space="preserve"> (hereinafter referred to as "Contract").</w:t>
            </w:r>
          </w:p>
          <w:p w14:paraId="72556BE1" w14:textId="77777777" w:rsidR="004D7F81" w:rsidRPr="004D7F81" w:rsidRDefault="004D7F81" w:rsidP="004D7F81">
            <w:pPr>
              <w:ind w:firstLine="0"/>
              <w:rPr>
                <w:noProof/>
                <w:sz w:val="24"/>
                <w:szCs w:val="24"/>
                <w:lang w:val="en-GB"/>
              </w:rPr>
            </w:pPr>
          </w:p>
          <w:p w14:paraId="52189A50" w14:textId="77777777" w:rsidR="004D7F81" w:rsidRPr="004D7F81" w:rsidRDefault="004D7F81" w:rsidP="004D7F81">
            <w:pPr>
              <w:ind w:firstLine="0"/>
              <w:rPr>
                <w:noProof/>
                <w:sz w:val="24"/>
                <w:szCs w:val="24"/>
                <w:lang w:val="en-GB"/>
              </w:rPr>
            </w:pPr>
            <w:r w:rsidRPr="004D7F81">
              <w:rPr>
                <w:noProof/>
                <w:sz w:val="24"/>
                <w:szCs w:val="24"/>
                <w:lang w:val="en-GB"/>
              </w:rPr>
              <w:t>Therefore, we understand that the Supplier must submit a Performance Guarantee in accordance with the provisions of the award documents.</w:t>
            </w:r>
          </w:p>
          <w:p w14:paraId="14E4C768" w14:textId="77777777" w:rsidR="004D7F81" w:rsidRPr="004D7F81" w:rsidRDefault="004D7F81" w:rsidP="004D7F81">
            <w:pPr>
              <w:ind w:firstLine="0"/>
              <w:rPr>
                <w:noProof/>
                <w:sz w:val="24"/>
                <w:szCs w:val="24"/>
                <w:lang w:val="en-GB"/>
              </w:rPr>
            </w:pPr>
          </w:p>
          <w:p w14:paraId="27C29A2E" w14:textId="77777777" w:rsidR="004D7F81" w:rsidRPr="004D7F81" w:rsidRDefault="004D7F81" w:rsidP="004D7F81">
            <w:pPr>
              <w:ind w:firstLine="0"/>
              <w:rPr>
                <w:noProof/>
                <w:sz w:val="24"/>
                <w:szCs w:val="24"/>
                <w:lang w:val="en-GB"/>
              </w:rPr>
            </w:pPr>
            <w:r w:rsidRPr="004D7F81">
              <w:rPr>
                <w:noProof/>
                <w:sz w:val="24"/>
                <w:szCs w:val="24"/>
                <w:lang w:val="en-GB"/>
              </w:rPr>
              <w:t xml:space="preserve">At the request of the Supplier, we hereby irrevocably undertake to pay you any amount (s) not exceeding </w:t>
            </w:r>
            <w:r w:rsidRPr="004D7F81">
              <w:rPr>
                <w:i/>
                <w:noProof/>
                <w:sz w:val="24"/>
                <w:szCs w:val="24"/>
                <w:lang w:val="en-GB"/>
              </w:rPr>
              <w:t>[enter the amount (s) in figures and words]</w:t>
            </w:r>
            <w:r w:rsidRPr="004D7F81">
              <w:rPr>
                <w:noProof/>
                <w:sz w:val="24"/>
                <w:szCs w:val="24"/>
                <w:lang w:val="en-GB"/>
              </w:rPr>
              <w:t xml:space="preserve"> upon receipt of the first written request from you, by which you declare that the Supplier does not fulfill one or more obligations under the Contract, without discussion or clarification and without the need to demonstrate or show the grounds or reasons for your request or for the amount indicated therein.</w:t>
            </w:r>
          </w:p>
          <w:p w14:paraId="6FA18F6E" w14:textId="77777777" w:rsidR="004D7F81" w:rsidRPr="004D7F81" w:rsidRDefault="004D7F81" w:rsidP="004D7F81">
            <w:pPr>
              <w:ind w:firstLine="0"/>
              <w:rPr>
                <w:noProof/>
                <w:sz w:val="24"/>
                <w:szCs w:val="24"/>
                <w:lang w:val="en-GB"/>
              </w:rPr>
            </w:pPr>
          </w:p>
          <w:p w14:paraId="24085C0F" w14:textId="77777777" w:rsidR="004D7F81" w:rsidRPr="004D7F81" w:rsidRDefault="004D7F81" w:rsidP="004D7F81">
            <w:pPr>
              <w:ind w:firstLine="0"/>
              <w:rPr>
                <w:noProof/>
                <w:sz w:val="24"/>
                <w:szCs w:val="24"/>
                <w:lang w:val="en-GB"/>
              </w:rPr>
            </w:pPr>
            <w:r w:rsidRPr="004D7F81">
              <w:rPr>
                <w:noProof/>
                <w:sz w:val="24"/>
                <w:szCs w:val="24"/>
                <w:lang w:val="en-GB"/>
              </w:rPr>
              <w:t xml:space="preserve">This Guarantee will expire no later than </w:t>
            </w:r>
            <w:r w:rsidRPr="004D7F81">
              <w:rPr>
                <w:i/>
                <w:noProof/>
                <w:sz w:val="24"/>
                <w:szCs w:val="24"/>
                <w:lang w:val="en-GB"/>
              </w:rPr>
              <w:t>[enter the number]</w:t>
            </w:r>
            <w:r w:rsidRPr="004D7F81">
              <w:rPr>
                <w:noProof/>
                <w:sz w:val="24"/>
                <w:szCs w:val="24"/>
                <w:lang w:val="en-GB"/>
              </w:rPr>
              <w:t xml:space="preserve"> from </w:t>
            </w:r>
            <w:r w:rsidRPr="004D7F81">
              <w:rPr>
                <w:i/>
                <w:noProof/>
                <w:sz w:val="24"/>
                <w:szCs w:val="24"/>
                <w:lang w:val="en-GB"/>
              </w:rPr>
              <w:t>[enter the month] [enter the year</w:t>
            </w:r>
            <w:r w:rsidRPr="004D7F81">
              <w:rPr>
                <w:i/>
                <w:iCs/>
                <w:noProof/>
                <w:sz w:val="24"/>
                <w:szCs w:val="24"/>
                <w:lang w:val="en-GB"/>
              </w:rPr>
              <w:t>]</w:t>
            </w:r>
            <w:r w:rsidRPr="004D7F81">
              <w:rPr>
                <w:noProof/>
                <w:sz w:val="24"/>
                <w:szCs w:val="24"/>
                <w:lang w:val="en-GB"/>
              </w:rPr>
              <w:t>,</w:t>
            </w:r>
            <w:r w:rsidRPr="004D7F81">
              <w:rPr>
                <w:i/>
                <w:iCs/>
                <w:noProof/>
                <w:sz w:val="24"/>
                <w:szCs w:val="24"/>
                <w:vertAlign w:val="superscript"/>
                <w:lang w:val="en-GB"/>
              </w:rPr>
              <w:footnoteReference w:id="1"/>
            </w:r>
            <w:r w:rsidRPr="004D7F81">
              <w:rPr>
                <w:noProof/>
                <w:sz w:val="24"/>
                <w:szCs w:val="24"/>
                <w:lang w:val="en-GB"/>
              </w:rPr>
              <w:t xml:space="preserve"> and any request for payment related to it must be received by us at the office up to this date including.</w:t>
            </w:r>
          </w:p>
          <w:p w14:paraId="6FC070E8" w14:textId="77777777" w:rsidR="004D7F81" w:rsidRPr="004D7F81" w:rsidRDefault="004D7F81" w:rsidP="004D7F81">
            <w:pPr>
              <w:ind w:firstLine="0"/>
              <w:rPr>
                <w:noProof/>
                <w:sz w:val="24"/>
                <w:szCs w:val="24"/>
                <w:lang w:val="en-GB"/>
              </w:rPr>
            </w:pPr>
          </w:p>
          <w:p w14:paraId="44B85CBB" w14:textId="77777777" w:rsidR="004D7F81" w:rsidRPr="004D7F81" w:rsidRDefault="004D7F81" w:rsidP="004D7F81">
            <w:pPr>
              <w:tabs>
                <w:tab w:val="left" w:pos="3175"/>
              </w:tabs>
              <w:rPr>
                <w:i/>
                <w:iCs/>
                <w:noProof/>
                <w:sz w:val="24"/>
                <w:szCs w:val="24"/>
                <w:lang w:val="en-GB"/>
              </w:rPr>
            </w:pPr>
          </w:p>
          <w:p w14:paraId="6FCA53DD" w14:textId="77777777" w:rsidR="004D7F81" w:rsidRPr="004D7F81" w:rsidRDefault="004D7F81" w:rsidP="004D7F81">
            <w:pPr>
              <w:tabs>
                <w:tab w:val="left" w:pos="3175"/>
              </w:tabs>
              <w:ind w:firstLine="0"/>
              <w:rPr>
                <w:i/>
                <w:noProof/>
                <w:sz w:val="24"/>
                <w:szCs w:val="24"/>
                <w:lang w:val="en-GB"/>
              </w:rPr>
            </w:pPr>
            <w:r w:rsidRPr="004D7F81">
              <w:rPr>
                <w:i/>
                <w:noProof/>
                <w:sz w:val="24"/>
                <w:szCs w:val="24"/>
                <w:lang w:val="en-GB"/>
              </w:rPr>
              <w:t>[signatures of the authorized representatives of the bank and of the Supplier]</w:t>
            </w:r>
          </w:p>
          <w:p w14:paraId="6B0359FA" w14:textId="77777777" w:rsidR="004D7F81" w:rsidRPr="004D7F81" w:rsidRDefault="004D7F81" w:rsidP="004D7F81">
            <w:pPr>
              <w:ind w:firstLine="0"/>
              <w:jc w:val="left"/>
              <w:rPr>
                <w:noProof/>
                <w:sz w:val="24"/>
                <w:szCs w:val="24"/>
                <w:lang w:val="en-GB"/>
              </w:rPr>
            </w:pPr>
          </w:p>
        </w:tc>
      </w:tr>
    </w:tbl>
    <w:p w14:paraId="69AB8EBE" w14:textId="05C42924" w:rsidR="00D4746D" w:rsidRPr="00160693" w:rsidRDefault="00D4746D" w:rsidP="00F3746B">
      <w:pPr>
        <w:spacing w:line="276" w:lineRule="auto"/>
        <w:ind w:right="546" w:firstLine="0"/>
      </w:pPr>
    </w:p>
    <w:sectPr w:rsidR="00D4746D" w:rsidRPr="00160693" w:rsidSect="00F3746B">
      <w:footnotePr>
        <w:numRestart w:val="eachPage"/>
      </w:footnotePr>
      <w:pgSz w:w="11907" w:h="16840"/>
      <w:pgMar w:top="317" w:right="389" w:bottom="317"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030D" w14:textId="77777777" w:rsidR="00B6633D" w:rsidRDefault="00B6633D" w:rsidP="003C5D1B">
      <w:r>
        <w:separator/>
      </w:r>
    </w:p>
  </w:endnote>
  <w:endnote w:type="continuationSeparator" w:id="0">
    <w:p w14:paraId="7B5C9990" w14:textId="77777777" w:rsidR="00B6633D" w:rsidRDefault="00B6633D" w:rsidP="003C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C384" w14:textId="77777777" w:rsidR="00B6633D" w:rsidRDefault="00B6633D" w:rsidP="003C5D1B">
      <w:r>
        <w:separator/>
      </w:r>
    </w:p>
  </w:footnote>
  <w:footnote w:type="continuationSeparator" w:id="0">
    <w:p w14:paraId="49F7DEC9" w14:textId="77777777" w:rsidR="00B6633D" w:rsidRDefault="00B6633D" w:rsidP="003C5D1B">
      <w:r>
        <w:continuationSeparator/>
      </w:r>
    </w:p>
  </w:footnote>
  <w:footnote w:id="1">
    <w:p w14:paraId="5D9CA85C" w14:textId="77777777" w:rsidR="004D7F81" w:rsidRPr="00540469" w:rsidRDefault="004D7F81" w:rsidP="004D7F81">
      <w:pPr>
        <w:pStyle w:val="a5"/>
        <w:tabs>
          <w:tab w:val="left" w:pos="360"/>
        </w:tabs>
        <w:ind w:left="360" w:hanging="360"/>
        <w:rPr>
          <w:rFonts w:ascii="Arial" w:hAnsi="Arial" w:cs="Arial"/>
          <w:b/>
          <w:bCs/>
          <w:i/>
          <w:iCs/>
          <w:color w:val="FF0000"/>
          <w:sz w:val="16"/>
          <w:szCs w:val="16"/>
          <w:lang w:val="ro-RO"/>
        </w:rPr>
      </w:pPr>
      <w:r w:rsidRPr="00540469">
        <w:rPr>
          <w:rStyle w:val="a7"/>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r>
      <w:r w:rsidRPr="002F6D68">
        <w:rPr>
          <w:rFonts w:ascii="Arial" w:hAnsi="Arial" w:cs="Arial"/>
          <w:i/>
          <w:iCs/>
          <w:sz w:val="16"/>
          <w:szCs w:val="16"/>
          <w:lang w:val="ro-RO"/>
        </w:rPr>
        <w:t xml:space="preserve">The contracting authority must take into account the situations when, in case of an extension of the execution period of the Contract, the contracting authority will need to request an extension of this guarantee from the bank as well. Such a request must be made in writing and must be made before the expiry of </w:t>
      </w:r>
      <w:r>
        <w:rPr>
          <w:rFonts w:ascii="Arial" w:hAnsi="Arial" w:cs="Arial"/>
          <w:i/>
          <w:iCs/>
          <w:sz w:val="16"/>
          <w:szCs w:val="16"/>
          <w:lang w:val="ro-RO"/>
        </w:rPr>
        <w:t>the date set out in the guarantee</w:t>
      </w:r>
      <w:r w:rsidRPr="002F6D68">
        <w:rPr>
          <w:rFonts w:ascii="Arial" w:hAnsi="Arial" w:cs="Arial"/>
          <w:i/>
          <w:iCs/>
          <w:sz w:val="16"/>
          <w:szCs w:val="16"/>
          <w:lang w:val="ro-RO"/>
        </w:rPr>
        <w:t>. In preparing this Guarantee, the contracting authority may consider adding the following text to the form at the end of the penultimate paragraph: “We agree to a single extension of this Guarantee for a period not exceeding [six months]</w:t>
      </w:r>
      <w:r>
        <w:rPr>
          <w:rFonts w:ascii="Arial" w:hAnsi="Arial" w:cs="Arial"/>
          <w:i/>
          <w:iCs/>
          <w:sz w:val="16"/>
          <w:szCs w:val="16"/>
          <w:lang w:val="ro-RO"/>
        </w:rPr>
        <w:t xml:space="preserve"> [one year]</w:t>
      </w:r>
      <w:r w:rsidRPr="002F6D68">
        <w:rPr>
          <w:rFonts w:ascii="Arial" w:hAnsi="Arial" w:cs="Arial"/>
          <w:i/>
          <w:iCs/>
          <w:sz w:val="16"/>
          <w:szCs w:val="16"/>
          <w:lang w:val="ro-RO"/>
        </w:rPr>
        <w:t>, in response to a written request from the contracting authority for such an extension, and such a request shall be submitted to us before the expiry of this guarantee.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7566" w14:textId="77777777" w:rsidR="003C5D1B" w:rsidRDefault="003C5D1B" w:rsidP="0084627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240AD7B" w14:textId="77777777" w:rsidR="003C5D1B" w:rsidRDefault="003C5D1B" w:rsidP="00846277">
    <w:pPr>
      <w:pStyle w:val="ac"/>
      <w:ind w:right="360"/>
    </w:pPr>
  </w:p>
  <w:p w14:paraId="364C494F" w14:textId="77777777" w:rsidR="003C5D1B" w:rsidRDefault="003C5D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848"/>
    <w:multiLevelType w:val="hybridMultilevel"/>
    <w:tmpl w:val="55FE8A20"/>
    <w:lvl w:ilvl="0" w:tplc="EE26B9D2">
      <w:start w:val="1"/>
      <w:numFmt w:val="lowerLetter"/>
      <w:lvlText w:val="%1)"/>
      <w:lvlJc w:val="left"/>
      <w:pPr>
        <w:tabs>
          <w:tab w:val="num" w:pos="1065"/>
        </w:tabs>
        <w:ind w:left="1065" w:hanging="360"/>
      </w:pPr>
      <w:rPr>
        <w:rFonts w:cs="Times New Roman"/>
        <w:b w:val="0"/>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1957C26"/>
    <w:multiLevelType w:val="hybridMultilevel"/>
    <w:tmpl w:val="0A14EEC4"/>
    <w:lvl w:ilvl="0" w:tplc="62443E3A">
      <w:start w:val="1"/>
      <w:numFmt w:val="low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cs="Times New Roman"/>
      </w:rPr>
    </w:lvl>
    <w:lvl w:ilvl="1" w:tplc="04190003">
      <w:start w:val="1"/>
      <w:numFmt w:val="bullet"/>
      <w:lvlText w:val="o"/>
      <w:lvlJc w:val="left"/>
      <w:pPr>
        <w:tabs>
          <w:tab w:val="num" w:pos="1830"/>
        </w:tabs>
        <w:ind w:left="1830" w:hanging="360"/>
      </w:pPr>
      <w:rPr>
        <w:rFonts w:ascii="Courier New" w:hAnsi="Courier New" w:hint="default"/>
      </w:rPr>
    </w:lvl>
    <w:lvl w:ilvl="2" w:tplc="04190005">
      <w:start w:val="1"/>
      <w:numFmt w:val="bullet"/>
      <w:lvlText w:val=""/>
      <w:lvlJc w:val="left"/>
      <w:pPr>
        <w:tabs>
          <w:tab w:val="num" w:pos="2550"/>
        </w:tabs>
        <w:ind w:left="2550" w:hanging="360"/>
      </w:pPr>
      <w:rPr>
        <w:rFonts w:ascii="Wingdings" w:hAnsi="Wingdings" w:hint="default"/>
      </w:rPr>
    </w:lvl>
    <w:lvl w:ilvl="3" w:tplc="04190001">
      <w:start w:val="1"/>
      <w:numFmt w:val="bullet"/>
      <w:lvlText w:val=""/>
      <w:lvlJc w:val="left"/>
      <w:pPr>
        <w:tabs>
          <w:tab w:val="num" w:pos="3270"/>
        </w:tabs>
        <w:ind w:left="3270" w:hanging="360"/>
      </w:pPr>
      <w:rPr>
        <w:rFonts w:ascii="Symbol" w:hAnsi="Symbol" w:hint="default"/>
      </w:rPr>
    </w:lvl>
    <w:lvl w:ilvl="4" w:tplc="04190003">
      <w:start w:val="1"/>
      <w:numFmt w:val="bullet"/>
      <w:lvlText w:val="o"/>
      <w:lvlJc w:val="left"/>
      <w:pPr>
        <w:tabs>
          <w:tab w:val="num" w:pos="3990"/>
        </w:tabs>
        <w:ind w:left="3990" w:hanging="360"/>
      </w:pPr>
      <w:rPr>
        <w:rFonts w:ascii="Courier New" w:hAnsi="Courier New" w:hint="default"/>
      </w:rPr>
    </w:lvl>
    <w:lvl w:ilvl="5" w:tplc="04190005">
      <w:start w:val="1"/>
      <w:numFmt w:val="bullet"/>
      <w:lvlText w:val=""/>
      <w:lvlJc w:val="left"/>
      <w:pPr>
        <w:tabs>
          <w:tab w:val="num" w:pos="4710"/>
        </w:tabs>
        <w:ind w:left="4710" w:hanging="360"/>
      </w:pPr>
      <w:rPr>
        <w:rFonts w:ascii="Wingdings" w:hAnsi="Wingdings" w:hint="default"/>
      </w:rPr>
    </w:lvl>
    <w:lvl w:ilvl="6" w:tplc="04190001">
      <w:start w:val="1"/>
      <w:numFmt w:val="bullet"/>
      <w:lvlText w:val=""/>
      <w:lvlJc w:val="left"/>
      <w:pPr>
        <w:tabs>
          <w:tab w:val="num" w:pos="5430"/>
        </w:tabs>
        <w:ind w:left="5430" w:hanging="360"/>
      </w:pPr>
      <w:rPr>
        <w:rFonts w:ascii="Symbol" w:hAnsi="Symbol" w:hint="default"/>
      </w:rPr>
    </w:lvl>
    <w:lvl w:ilvl="7" w:tplc="04190003">
      <w:start w:val="1"/>
      <w:numFmt w:val="bullet"/>
      <w:lvlText w:val="o"/>
      <w:lvlJc w:val="left"/>
      <w:pPr>
        <w:tabs>
          <w:tab w:val="num" w:pos="6150"/>
        </w:tabs>
        <w:ind w:left="6150" w:hanging="360"/>
      </w:pPr>
      <w:rPr>
        <w:rFonts w:ascii="Courier New" w:hAnsi="Courier New" w:hint="default"/>
      </w:rPr>
    </w:lvl>
    <w:lvl w:ilvl="8" w:tplc="04190005">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B172E"/>
    <w:multiLevelType w:val="hybridMultilevel"/>
    <w:tmpl w:val="55FE8A20"/>
    <w:lvl w:ilvl="0" w:tplc="EE26B9D2">
      <w:start w:val="1"/>
      <w:numFmt w:val="lowerLetter"/>
      <w:lvlText w:val="%1)"/>
      <w:lvlJc w:val="left"/>
      <w:pPr>
        <w:tabs>
          <w:tab w:val="num" w:pos="1065"/>
        </w:tabs>
        <w:ind w:left="1065" w:hanging="360"/>
      </w:pPr>
      <w:rPr>
        <w:rFonts w:cs="Times New Roman"/>
        <w:b w:val="0"/>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59765100"/>
    <w:multiLevelType w:val="hybridMultilevel"/>
    <w:tmpl w:val="58FC1DEE"/>
    <w:lvl w:ilvl="0" w:tplc="B86C9AB2">
      <w:start w:val="1"/>
      <w:numFmt w:val="decimal"/>
      <w:lvlText w:val="%1."/>
      <w:lvlJc w:val="left"/>
      <w:pPr>
        <w:tabs>
          <w:tab w:val="num" w:pos="720"/>
        </w:tabs>
        <w:ind w:left="720" w:hanging="360"/>
      </w:pPr>
      <w:rPr>
        <w:rFonts w:cs="Times New Roman"/>
      </w:rPr>
    </w:lvl>
    <w:lvl w:ilvl="1" w:tplc="0409000B"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ABE1776"/>
    <w:multiLevelType w:val="hybridMultilevel"/>
    <w:tmpl w:val="6020289C"/>
    <w:lvl w:ilvl="0" w:tplc="4CE0AB06">
      <w:start w:val="1"/>
      <w:numFmt w:val="lowerLetter"/>
      <w:lvlText w:val="%1)"/>
      <w:lvlJc w:val="left"/>
      <w:pPr>
        <w:tabs>
          <w:tab w:val="num" w:pos="1065"/>
        </w:tabs>
        <w:ind w:left="1065" w:hanging="360"/>
      </w:pPr>
      <w:rPr>
        <w:rFonts w:ascii="Times New Roman" w:hAnsi="Times New Roman" w:cs="Times New Roman" w:hint="default"/>
        <w:b w:val="0"/>
        <w:sz w:val="24"/>
        <w:szCs w:val="24"/>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D1B"/>
    <w:rsid w:val="00007513"/>
    <w:rsid w:val="00017CF2"/>
    <w:rsid w:val="00020A57"/>
    <w:rsid w:val="00031A59"/>
    <w:rsid w:val="00047DFF"/>
    <w:rsid w:val="00051E00"/>
    <w:rsid w:val="000559A8"/>
    <w:rsid w:val="00062E01"/>
    <w:rsid w:val="000749D1"/>
    <w:rsid w:val="000915C2"/>
    <w:rsid w:val="000C21E9"/>
    <w:rsid w:val="000D71F1"/>
    <w:rsid w:val="000E6AA8"/>
    <w:rsid w:val="000E7937"/>
    <w:rsid w:val="000F096C"/>
    <w:rsid w:val="000F2D93"/>
    <w:rsid w:val="00141EEE"/>
    <w:rsid w:val="00153821"/>
    <w:rsid w:val="00160693"/>
    <w:rsid w:val="001749CC"/>
    <w:rsid w:val="00193FCC"/>
    <w:rsid w:val="001A2F2E"/>
    <w:rsid w:val="00203A49"/>
    <w:rsid w:val="00220D8C"/>
    <w:rsid w:val="00272069"/>
    <w:rsid w:val="002963AC"/>
    <w:rsid w:val="002B4BFB"/>
    <w:rsid w:val="002C087A"/>
    <w:rsid w:val="003404EC"/>
    <w:rsid w:val="00351094"/>
    <w:rsid w:val="00361E54"/>
    <w:rsid w:val="003746F6"/>
    <w:rsid w:val="003B113D"/>
    <w:rsid w:val="003C5D1B"/>
    <w:rsid w:val="003F066F"/>
    <w:rsid w:val="00407E0F"/>
    <w:rsid w:val="004263B9"/>
    <w:rsid w:val="00434583"/>
    <w:rsid w:val="00442142"/>
    <w:rsid w:val="00461AC7"/>
    <w:rsid w:val="004719E2"/>
    <w:rsid w:val="0049492D"/>
    <w:rsid w:val="00496718"/>
    <w:rsid w:val="004A04BF"/>
    <w:rsid w:val="004B0F5A"/>
    <w:rsid w:val="004C202D"/>
    <w:rsid w:val="004C79D3"/>
    <w:rsid w:val="004D4A7D"/>
    <w:rsid w:val="004D7F81"/>
    <w:rsid w:val="004E2201"/>
    <w:rsid w:val="00552E85"/>
    <w:rsid w:val="0055619C"/>
    <w:rsid w:val="005565AB"/>
    <w:rsid w:val="00594B1B"/>
    <w:rsid w:val="005B0D86"/>
    <w:rsid w:val="005B3F15"/>
    <w:rsid w:val="005C5B44"/>
    <w:rsid w:val="005D00D3"/>
    <w:rsid w:val="005E3026"/>
    <w:rsid w:val="005F56EE"/>
    <w:rsid w:val="00642E9B"/>
    <w:rsid w:val="006A4E36"/>
    <w:rsid w:val="006A7001"/>
    <w:rsid w:val="006E4798"/>
    <w:rsid w:val="006F45A4"/>
    <w:rsid w:val="00717B87"/>
    <w:rsid w:val="00723FD6"/>
    <w:rsid w:val="007274DD"/>
    <w:rsid w:val="0073776B"/>
    <w:rsid w:val="0077055C"/>
    <w:rsid w:val="00771E8C"/>
    <w:rsid w:val="00793083"/>
    <w:rsid w:val="007B1C5D"/>
    <w:rsid w:val="00820AC7"/>
    <w:rsid w:val="00846750"/>
    <w:rsid w:val="008763E0"/>
    <w:rsid w:val="008966EF"/>
    <w:rsid w:val="008A4A49"/>
    <w:rsid w:val="008B618C"/>
    <w:rsid w:val="008F0260"/>
    <w:rsid w:val="00902729"/>
    <w:rsid w:val="009040F3"/>
    <w:rsid w:val="00913134"/>
    <w:rsid w:val="009216E5"/>
    <w:rsid w:val="00924CCE"/>
    <w:rsid w:val="009658E5"/>
    <w:rsid w:val="00984406"/>
    <w:rsid w:val="009B791D"/>
    <w:rsid w:val="009E4CA4"/>
    <w:rsid w:val="00A0062E"/>
    <w:rsid w:val="00A2405A"/>
    <w:rsid w:val="00A33502"/>
    <w:rsid w:val="00A4027D"/>
    <w:rsid w:val="00A43920"/>
    <w:rsid w:val="00A554BA"/>
    <w:rsid w:val="00A65C97"/>
    <w:rsid w:val="00A709D2"/>
    <w:rsid w:val="00A75672"/>
    <w:rsid w:val="00AC15CC"/>
    <w:rsid w:val="00B12616"/>
    <w:rsid w:val="00B3158D"/>
    <w:rsid w:val="00B40130"/>
    <w:rsid w:val="00B6633D"/>
    <w:rsid w:val="00B96E18"/>
    <w:rsid w:val="00BB557A"/>
    <w:rsid w:val="00BE6414"/>
    <w:rsid w:val="00BF3318"/>
    <w:rsid w:val="00C12E03"/>
    <w:rsid w:val="00C15ADA"/>
    <w:rsid w:val="00C3019C"/>
    <w:rsid w:val="00C659AE"/>
    <w:rsid w:val="00C84BFA"/>
    <w:rsid w:val="00D0451F"/>
    <w:rsid w:val="00D4746D"/>
    <w:rsid w:val="00D52FCE"/>
    <w:rsid w:val="00DB4153"/>
    <w:rsid w:val="00DD164E"/>
    <w:rsid w:val="00DF4674"/>
    <w:rsid w:val="00E823CC"/>
    <w:rsid w:val="00E96C2B"/>
    <w:rsid w:val="00ED18C8"/>
    <w:rsid w:val="00F344AF"/>
    <w:rsid w:val="00F3746B"/>
    <w:rsid w:val="00F37C32"/>
    <w:rsid w:val="00F547CA"/>
    <w:rsid w:val="00F63F15"/>
    <w:rsid w:val="00F76CF3"/>
    <w:rsid w:val="00FC2C8C"/>
    <w:rsid w:val="00FC3E79"/>
    <w:rsid w:val="00FD6B7A"/>
    <w:rsid w:val="00FE6214"/>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A291"/>
  <w15:docId w15:val="{9EFAD57F-C690-4C08-9052-5DADF507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D1B"/>
    <w:pPr>
      <w:spacing w:after="0" w:line="240" w:lineRule="auto"/>
      <w:ind w:firstLine="720"/>
      <w:jc w:val="both"/>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C5D1B"/>
    <w:pPr>
      <w:spacing w:after="120" w:line="276" w:lineRule="auto"/>
      <w:ind w:firstLine="0"/>
      <w:jc w:val="left"/>
    </w:pPr>
    <w:rPr>
      <w:rFonts w:ascii="Calibri" w:eastAsia="PMingLiU" w:hAnsi="Calibri"/>
      <w:sz w:val="22"/>
      <w:szCs w:val="22"/>
      <w:lang w:eastAsia="zh-CN"/>
    </w:rPr>
  </w:style>
  <w:style w:type="character" w:customStyle="1" w:styleId="a4">
    <w:name w:val="Основной текст Знак"/>
    <w:basedOn w:val="a0"/>
    <w:link w:val="a3"/>
    <w:uiPriority w:val="99"/>
    <w:rsid w:val="003C5D1B"/>
    <w:rPr>
      <w:rFonts w:ascii="Calibri" w:eastAsia="PMingLiU" w:hAnsi="Calibri" w:cs="Times New Roman"/>
      <w:lang w:val="en-US" w:eastAsia="zh-CN"/>
    </w:rPr>
  </w:style>
  <w:style w:type="paragraph" w:styleId="a5">
    <w:name w:val="footnote text"/>
    <w:basedOn w:val="a"/>
    <w:link w:val="a6"/>
    <w:rsid w:val="003C5D1B"/>
    <w:pPr>
      <w:ind w:firstLine="0"/>
    </w:pPr>
  </w:style>
  <w:style w:type="character" w:customStyle="1" w:styleId="a6">
    <w:name w:val="Текст сноски Знак"/>
    <w:basedOn w:val="a0"/>
    <w:link w:val="a5"/>
    <w:rsid w:val="003C5D1B"/>
    <w:rPr>
      <w:rFonts w:ascii="Times New Roman" w:eastAsia="Times New Roman" w:hAnsi="Times New Roman" w:cs="Times New Roman"/>
      <w:sz w:val="20"/>
      <w:szCs w:val="20"/>
      <w:lang w:val="en-US"/>
    </w:rPr>
  </w:style>
  <w:style w:type="character" w:styleId="a7">
    <w:name w:val="footnote reference"/>
    <w:basedOn w:val="a0"/>
    <w:uiPriority w:val="99"/>
    <w:semiHidden/>
    <w:rsid w:val="003C5D1B"/>
    <w:rPr>
      <w:rFonts w:cs="Times New Roman"/>
      <w:vertAlign w:val="superscript"/>
    </w:rPr>
  </w:style>
  <w:style w:type="paragraph" w:styleId="a8">
    <w:name w:val="footer"/>
    <w:basedOn w:val="a"/>
    <w:link w:val="a9"/>
    <w:uiPriority w:val="99"/>
    <w:rsid w:val="003C5D1B"/>
    <w:pPr>
      <w:tabs>
        <w:tab w:val="right" w:leader="underscore" w:pos="9504"/>
      </w:tabs>
      <w:spacing w:before="120"/>
      <w:ind w:left="720" w:hanging="360"/>
      <w:jc w:val="left"/>
    </w:pPr>
    <w:rPr>
      <w:sz w:val="24"/>
    </w:rPr>
  </w:style>
  <w:style w:type="character" w:customStyle="1" w:styleId="a9">
    <w:name w:val="Нижний колонтитул Знак"/>
    <w:basedOn w:val="a0"/>
    <w:link w:val="a8"/>
    <w:uiPriority w:val="99"/>
    <w:rsid w:val="003C5D1B"/>
    <w:rPr>
      <w:rFonts w:ascii="Times New Roman" w:eastAsia="Times New Roman" w:hAnsi="Times New Roman" w:cs="Times New Roman"/>
      <w:sz w:val="24"/>
      <w:szCs w:val="20"/>
      <w:lang w:val="en-US"/>
    </w:rPr>
  </w:style>
  <w:style w:type="paragraph" w:styleId="aa">
    <w:name w:val="Body Text Indent"/>
    <w:basedOn w:val="a"/>
    <w:link w:val="ab"/>
    <w:uiPriority w:val="99"/>
    <w:semiHidden/>
    <w:rsid w:val="003C5D1B"/>
    <w:pPr>
      <w:spacing w:after="120" w:line="276" w:lineRule="auto"/>
      <w:ind w:left="360" w:firstLine="0"/>
      <w:jc w:val="left"/>
    </w:pPr>
    <w:rPr>
      <w:rFonts w:ascii="Calibri" w:eastAsia="PMingLiU" w:hAnsi="Calibri"/>
      <w:sz w:val="22"/>
      <w:szCs w:val="22"/>
      <w:lang w:eastAsia="zh-CN"/>
    </w:rPr>
  </w:style>
  <w:style w:type="character" w:customStyle="1" w:styleId="ab">
    <w:name w:val="Основной текст с отступом Знак"/>
    <w:basedOn w:val="a0"/>
    <w:link w:val="aa"/>
    <w:uiPriority w:val="99"/>
    <w:semiHidden/>
    <w:rsid w:val="003C5D1B"/>
    <w:rPr>
      <w:rFonts w:ascii="Calibri" w:eastAsia="PMingLiU" w:hAnsi="Calibri" w:cs="Times New Roman"/>
      <w:lang w:val="en-US" w:eastAsia="zh-CN"/>
    </w:rPr>
  </w:style>
  <w:style w:type="paragraph" w:customStyle="1" w:styleId="SectionIXHeader">
    <w:name w:val="Section IX Header"/>
    <w:basedOn w:val="a"/>
    <w:uiPriority w:val="99"/>
    <w:rsid w:val="003C5D1B"/>
    <w:pPr>
      <w:spacing w:before="240" w:after="240"/>
      <w:ind w:firstLine="0"/>
      <w:jc w:val="center"/>
    </w:pPr>
    <w:rPr>
      <w:rFonts w:ascii="Times New Roman Bold" w:hAnsi="Times New Roman Bold"/>
      <w:b/>
      <w:sz w:val="36"/>
    </w:rPr>
  </w:style>
  <w:style w:type="paragraph" w:styleId="ac">
    <w:name w:val="header"/>
    <w:basedOn w:val="a"/>
    <w:link w:val="ad"/>
    <w:uiPriority w:val="99"/>
    <w:rsid w:val="003C5D1B"/>
    <w:pPr>
      <w:tabs>
        <w:tab w:val="center" w:pos="4703"/>
        <w:tab w:val="right" w:pos="9406"/>
      </w:tabs>
      <w:ind w:firstLine="0"/>
      <w:jc w:val="left"/>
    </w:pPr>
    <w:rPr>
      <w:lang w:val="ru-RU" w:eastAsia="ru-RU"/>
    </w:rPr>
  </w:style>
  <w:style w:type="character" w:customStyle="1" w:styleId="ad">
    <w:name w:val="Верхний колонтитул Знак"/>
    <w:basedOn w:val="a0"/>
    <w:link w:val="ac"/>
    <w:uiPriority w:val="99"/>
    <w:rsid w:val="003C5D1B"/>
    <w:rPr>
      <w:rFonts w:ascii="Times New Roman" w:eastAsia="Times New Roman" w:hAnsi="Times New Roman" w:cs="Times New Roman"/>
      <w:sz w:val="20"/>
      <w:szCs w:val="20"/>
      <w:lang w:eastAsia="ru-RU"/>
    </w:rPr>
  </w:style>
  <w:style w:type="character" w:styleId="ae">
    <w:name w:val="page number"/>
    <w:basedOn w:val="a0"/>
    <w:uiPriority w:val="99"/>
    <w:rsid w:val="003C5D1B"/>
    <w:rPr>
      <w:rFonts w:cs="Times New Roman"/>
    </w:rPr>
  </w:style>
  <w:style w:type="paragraph" w:styleId="af">
    <w:name w:val="List Paragraph"/>
    <w:basedOn w:val="a"/>
    <w:uiPriority w:val="34"/>
    <w:qFormat/>
    <w:rsid w:val="003C5D1B"/>
    <w:pPr>
      <w:spacing w:after="200" w:line="276" w:lineRule="auto"/>
      <w:ind w:left="720" w:firstLine="0"/>
      <w:contextualSpacing/>
      <w:jc w:val="left"/>
    </w:pPr>
    <w:rPr>
      <w:rFonts w:ascii="Calibri" w:eastAsia="Calibri" w:hAnsi="Calibri"/>
      <w:sz w:val="22"/>
      <w:szCs w:val="22"/>
      <w:lang w:val="ru-RU"/>
    </w:rPr>
  </w:style>
  <w:style w:type="character" w:styleId="af0">
    <w:name w:val="Hyperlink"/>
    <w:uiPriority w:val="99"/>
    <w:unhideWhenUsed/>
    <w:rsid w:val="003C5D1B"/>
    <w:rPr>
      <w:rFonts w:ascii="Verdana" w:hAnsi="Verdana" w:hint="default"/>
      <w:strike w:val="0"/>
      <w:dstrike w:val="0"/>
      <w:color w:val="4A6487"/>
      <w:sz w:val="18"/>
      <w:szCs w:val="18"/>
      <w:u w:val="none"/>
      <w:effect w:val="none"/>
    </w:rPr>
  </w:style>
  <w:style w:type="table" w:styleId="af1">
    <w:name w:val="Table Grid"/>
    <w:basedOn w:val="a1"/>
    <w:rsid w:val="003C5D1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C5D1B"/>
    <w:rPr>
      <w:rFonts w:ascii="Tahoma" w:hAnsi="Tahoma" w:cs="Tahoma"/>
      <w:sz w:val="16"/>
      <w:szCs w:val="16"/>
    </w:rPr>
  </w:style>
  <w:style w:type="character" w:customStyle="1" w:styleId="af3">
    <w:name w:val="Текст выноски Знак"/>
    <w:basedOn w:val="a0"/>
    <w:link w:val="af2"/>
    <w:uiPriority w:val="99"/>
    <w:semiHidden/>
    <w:rsid w:val="003C5D1B"/>
    <w:rPr>
      <w:rFonts w:ascii="Tahoma" w:eastAsia="Times New Roman" w:hAnsi="Tahoma" w:cs="Tahoma"/>
      <w:sz w:val="16"/>
      <w:szCs w:val="16"/>
      <w:lang w:val="en-US"/>
    </w:rPr>
  </w:style>
  <w:style w:type="paragraph" w:styleId="HTML">
    <w:name w:val="HTML Preformatted"/>
    <w:basedOn w:val="a"/>
    <w:link w:val="HTML0"/>
    <w:uiPriority w:val="99"/>
    <w:semiHidden/>
    <w:unhideWhenUsed/>
    <w:rsid w:val="00C15ADA"/>
    <w:rPr>
      <w:rFonts w:ascii="Consolas" w:hAnsi="Consolas"/>
    </w:rPr>
  </w:style>
  <w:style w:type="character" w:customStyle="1" w:styleId="HTML0">
    <w:name w:val="Стандартный HTML Знак"/>
    <w:basedOn w:val="a0"/>
    <w:link w:val="HTML"/>
    <w:uiPriority w:val="99"/>
    <w:semiHidden/>
    <w:rsid w:val="00C15ADA"/>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014">
      <w:bodyDiv w:val="1"/>
      <w:marLeft w:val="0"/>
      <w:marRight w:val="0"/>
      <w:marTop w:val="0"/>
      <w:marBottom w:val="0"/>
      <w:divBdr>
        <w:top w:val="none" w:sz="0" w:space="0" w:color="auto"/>
        <w:left w:val="none" w:sz="0" w:space="0" w:color="auto"/>
        <w:bottom w:val="none" w:sz="0" w:space="0" w:color="auto"/>
        <w:right w:val="none" w:sz="0" w:space="0" w:color="auto"/>
      </w:divBdr>
    </w:div>
    <w:div w:id="808938714">
      <w:bodyDiv w:val="1"/>
      <w:marLeft w:val="0"/>
      <w:marRight w:val="0"/>
      <w:marTop w:val="0"/>
      <w:marBottom w:val="0"/>
      <w:divBdr>
        <w:top w:val="none" w:sz="0" w:space="0" w:color="auto"/>
        <w:left w:val="none" w:sz="0" w:space="0" w:color="auto"/>
        <w:bottom w:val="none" w:sz="0" w:space="0" w:color="auto"/>
        <w:right w:val="none" w:sz="0" w:space="0" w:color="auto"/>
      </w:divBdr>
    </w:div>
    <w:div w:id="1360934778">
      <w:bodyDiv w:val="1"/>
      <w:marLeft w:val="0"/>
      <w:marRight w:val="0"/>
      <w:marTop w:val="0"/>
      <w:marBottom w:val="0"/>
      <w:divBdr>
        <w:top w:val="none" w:sz="0" w:space="0" w:color="auto"/>
        <w:left w:val="none" w:sz="0" w:space="0" w:color="auto"/>
        <w:bottom w:val="none" w:sz="0" w:space="0" w:color="auto"/>
        <w:right w:val="none" w:sz="0" w:space="0" w:color="auto"/>
      </w:divBdr>
    </w:div>
    <w:div w:id="15262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amente@capcs.m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onitorizare@capcs.md" TargetMode="External"/><Relationship Id="rId4" Type="http://schemas.openxmlformats.org/officeDocument/2006/relationships/webSettings" Target="webSettings.xml"/><Relationship Id="rId9" Type="http://schemas.openxmlformats.org/officeDocument/2006/relationships/hyperlink" Target="mailto:office@capcs.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9</Pages>
  <Words>3610</Words>
  <Characters>20582</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CAPCS-Medicamente</cp:lastModifiedBy>
  <cp:revision>38</cp:revision>
  <cp:lastPrinted>2021-03-18T07:12:00Z</cp:lastPrinted>
  <dcterms:created xsi:type="dcterms:W3CDTF">2021-03-18T11:23:00Z</dcterms:created>
  <dcterms:modified xsi:type="dcterms:W3CDTF">2021-11-19T10:59:00Z</dcterms:modified>
</cp:coreProperties>
</file>